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A72" w:rsidRDefault="00152A72" w:rsidP="00D5422B">
      <w:pPr>
        <w:jc w:val="center"/>
      </w:pPr>
    </w:p>
    <w:p w:rsidR="006230F3" w:rsidRPr="00371DD1" w:rsidRDefault="006230F3" w:rsidP="006230F3">
      <w:pPr>
        <w:spacing w:line="360" w:lineRule="auto"/>
        <w:ind w:left="708"/>
        <w:jc w:val="right"/>
        <w:rPr>
          <w:rFonts w:ascii="Arial" w:hAnsi="Arial" w:cs="Arial"/>
          <w:b/>
          <w:kern w:val="1"/>
          <w:sz w:val="20"/>
          <w:szCs w:val="20"/>
        </w:rPr>
      </w:pPr>
      <w:r w:rsidRPr="00371DD1">
        <w:rPr>
          <w:rFonts w:ascii="Arial" w:hAnsi="Arial" w:cs="Arial"/>
          <w:kern w:val="1"/>
          <w:sz w:val="20"/>
          <w:szCs w:val="20"/>
        </w:rPr>
        <w:t xml:space="preserve">Załącznik nr </w:t>
      </w:r>
      <w:r>
        <w:rPr>
          <w:rFonts w:ascii="Arial" w:hAnsi="Arial" w:cs="Arial"/>
          <w:kern w:val="1"/>
          <w:sz w:val="20"/>
          <w:szCs w:val="20"/>
        </w:rPr>
        <w:t xml:space="preserve">6 </w:t>
      </w:r>
      <w:r w:rsidRPr="00371DD1">
        <w:rPr>
          <w:rFonts w:ascii="Arial" w:hAnsi="Arial" w:cs="Arial"/>
          <w:kern w:val="1"/>
          <w:sz w:val="20"/>
          <w:szCs w:val="20"/>
        </w:rPr>
        <w:t>do SWZ</w:t>
      </w:r>
    </w:p>
    <w:p w:rsidR="006230F3" w:rsidRPr="00371DD1" w:rsidRDefault="006230F3" w:rsidP="006230F3">
      <w:pPr>
        <w:spacing w:line="360" w:lineRule="auto"/>
        <w:ind w:left="708"/>
        <w:jc w:val="center"/>
        <w:rPr>
          <w:rFonts w:ascii="Arial" w:hAnsi="Arial" w:cs="Arial"/>
          <w:b/>
          <w:kern w:val="1"/>
          <w:sz w:val="20"/>
          <w:szCs w:val="20"/>
        </w:rPr>
      </w:pPr>
    </w:p>
    <w:p w:rsidR="006230F3" w:rsidRPr="00CD5B54" w:rsidRDefault="006230F3" w:rsidP="006230F3">
      <w:pPr>
        <w:spacing w:line="360" w:lineRule="auto"/>
        <w:ind w:left="708"/>
        <w:jc w:val="center"/>
        <w:rPr>
          <w:rFonts w:ascii="Arial" w:hAnsi="Arial" w:cs="Arial"/>
          <w:b/>
          <w:kern w:val="1"/>
          <w:sz w:val="20"/>
          <w:szCs w:val="20"/>
        </w:rPr>
      </w:pPr>
      <w:r w:rsidRPr="00CD5B54">
        <w:rPr>
          <w:rFonts w:ascii="Arial" w:hAnsi="Arial" w:cs="Arial"/>
          <w:b/>
          <w:kern w:val="1"/>
          <w:sz w:val="20"/>
          <w:szCs w:val="20"/>
        </w:rPr>
        <w:t>Wzór Umowy</w:t>
      </w:r>
    </w:p>
    <w:p w:rsidR="006230F3" w:rsidRPr="00CD5B54" w:rsidRDefault="006230F3" w:rsidP="006230F3">
      <w:pPr>
        <w:spacing w:line="360" w:lineRule="auto"/>
        <w:ind w:left="708"/>
        <w:jc w:val="center"/>
        <w:rPr>
          <w:rFonts w:ascii="Arial" w:hAnsi="Arial" w:cs="Arial"/>
          <w:b/>
          <w:kern w:val="1"/>
          <w:sz w:val="20"/>
          <w:szCs w:val="20"/>
        </w:rPr>
      </w:pPr>
      <w:r w:rsidRPr="00CD5B54">
        <w:rPr>
          <w:rFonts w:ascii="Arial" w:hAnsi="Arial" w:cs="Arial"/>
          <w:b/>
          <w:kern w:val="1"/>
          <w:sz w:val="20"/>
          <w:szCs w:val="20"/>
        </w:rPr>
        <w:t xml:space="preserve">o  roboty  budowlane  nr </w:t>
      </w:r>
      <w:r w:rsidRPr="00CD5B54">
        <w:rPr>
          <w:rFonts w:ascii="Arial" w:hAnsi="Arial" w:cs="Arial"/>
          <w:bCs/>
          <w:sz w:val="20"/>
          <w:szCs w:val="20"/>
          <w:lang w:eastAsia="hi-IN" w:bidi="hi-IN"/>
        </w:rPr>
        <w:t>…………………</w:t>
      </w:r>
    </w:p>
    <w:p w:rsidR="006230F3" w:rsidRPr="00CD5B54" w:rsidRDefault="006230F3" w:rsidP="006230F3">
      <w:pPr>
        <w:keepNext/>
        <w:tabs>
          <w:tab w:val="left" w:pos="567"/>
          <w:tab w:val="left" w:pos="2394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</w:rPr>
        <w:tab/>
      </w:r>
      <w:r w:rsidRPr="00CD5B54">
        <w:rPr>
          <w:rFonts w:ascii="Arial" w:hAnsi="Arial" w:cs="Arial"/>
          <w:sz w:val="20"/>
          <w:szCs w:val="20"/>
        </w:rPr>
        <w:tab/>
      </w:r>
      <w:r w:rsidRPr="00CD5B54">
        <w:rPr>
          <w:rFonts w:ascii="Arial" w:hAnsi="Arial" w:cs="Arial"/>
          <w:sz w:val="20"/>
          <w:szCs w:val="20"/>
        </w:rPr>
        <w:tab/>
      </w:r>
      <w:r w:rsidRPr="00CD5B54">
        <w:rPr>
          <w:rFonts w:ascii="Arial" w:hAnsi="Arial" w:cs="Arial"/>
          <w:sz w:val="20"/>
          <w:szCs w:val="20"/>
        </w:rPr>
        <w:tab/>
      </w:r>
      <w:r w:rsidRPr="00CD5B54">
        <w:rPr>
          <w:rFonts w:ascii="Arial" w:hAnsi="Arial" w:cs="Arial"/>
          <w:sz w:val="20"/>
          <w:szCs w:val="20"/>
        </w:rPr>
        <w:tab/>
      </w:r>
      <w:r w:rsidRPr="00CD5B54">
        <w:rPr>
          <w:rFonts w:ascii="Arial" w:hAnsi="Arial" w:cs="Arial"/>
          <w:sz w:val="20"/>
          <w:szCs w:val="20"/>
        </w:rPr>
        <w:tab/>
      </w:r>
      <w:r w:rsidRPr="00CD5B54">
        <w:rPr>
          <w:rFonts w:ascii="Arial" w:hAnsi="Arial" w:cs="Arial"/>
          <w:sz w:val="20"/>
          <w:szCs w:val="20"/>
        </w:rPr>
        <w:tab/>
      </w:r>
    </w:p>
    <w:p w:rsidR="006230F3" w:rsidRPr="00CD5B54" w:rsidRDefault="006230F3" w:rsidP="006230F3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zawarta w dniu …………… ro</w:t>
      </w:r>
      <w:r>
        <w:rPr>
          <w:rFonts w:ascii="Arial" w:hAnsi="Arial" w:cs="Arial"/>
          <w:sz w:val="20"/>
          <w:szCs w:val="20"/>
        </w:rPr>
        <w:t>ku w Koronowie pomiędzy: Okręgowym Ośrodkiem Wychowawczym</w:t>
      </w:r>
      <w:r w:rsidRPr="00CD5B54">
        <w:rPr>
          <w:rFonts w:ascii="Arial" w:hAnsi="Arial" w:cs="Arial"/>
          <w:sz w:val="20"/>
          <w:szCs w:val="20"/>
        </w:rPr>
        <w:t xml:space="preserve"> w Koronowie, ul. Dworcowa 36</w:t>
      </w:r>
      <w:r w:rsidRPr="00CD5B54">
        <w:rPr>
          <w:rFonts w:ascii="Arial" w:eastAsia="ArialNarrow;Arial Unicode MS" w:hAnsi="Arial" w:cs="Arial"/>
          <w:sz w:val="20"/>
          <w:szCs w:val="20"/>
        </w:rPr>
        <w:t xml:space="preserve">, 86-010 Koronowo, </w:t>
      </w:r>
      <w:r w:rsidRPr="00CD5B54">
        <w:rPr>
          <w:rFonts w:ascii="Arial" w:hAnsi="Arial" w:cs="Arial"/>
          <w:sz w:val="20"/>
          <w:szCs w:val="20"/>
        </w:rPr>
        <w:t xml:space="preserve">zwanym dalej „zamawiającym” z jednej strony, którą reprezentuje: </w:t>
      </w:r>
    </w:p>
    <w:p w:rsidR="006230F3" w:rsidRPr="00CD5B54" w:rsidRDefault="006230F3" w:rsidP="006230F3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230F3" w:rsidRPr="00CD5B54" w:rsidRDefault="006230F3" w:rsidP="006230F3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Hanna Zawadowska Jakubowska – Dyrektor Okręgowego Ośrodka Wychowawczego w Koronowie </w:t>
      </w:r>
    </w:p>
    <w:p w:rsidR="006230F3" w:rsidRPr="00CD5B54" w:rsidRDefault="006230F3" w:rsidP="006230F3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230F3" w:rsidRPr="00CD5B54" w:rsidRDefault="006230F3" w:rsidP="006230F3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a</w:t>
      </w:r>
    </w:p>
    <w:p w:rsidR="006230F3" w:rsidRPr="00CD5B54" w:rsidRDefault="006230F3" w:rsidP="006230F3">
      <w:pPr>
        <w:suppressAutoHyphens/>
        <w:spacing w:line="36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D5B54">
        <w:rPr>
          <w:rFonts w:ascii="Arial" w:hAnsi="Arial" w:cs="Arial"/>
          <w:iCs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230F3" w:rsidRPr="00CD5B54" w:rsidRDefault="006230F3" w:rsidP="006230F3">
      <w:pPr>
        <w:suppressAutoHyphens/>
        <w:spacing w:line="36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D5B54">
        <w:rPr>
          <w:rFonts w:ascii="Arial" w:hAnsi="Arial" w:cs="Arial"/>
          <w:iCs/>
          <w:color w:val="000000"/>
          <w:sz w:val="20"/>
          <w:szCs w:val="20"/>
        </w:rPr>
        <w:t>reprezentowana przez:</w:t>
      </w:r>
    </w:p>
    <w:p w:rsidR="006230F3" w:rsidRPr="00CD5B54" w:rsidRDefault="006230F3" w:rsidP="006230F3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iCs/>
          <w:color w:val="000000"/>
          <w:sz w:val="20"/>
          <w:szCs w:val="20"/>
        </w:rPr>
        <w:t>………………………………………….</w:t>
      </w:r>
    </w:p>
    <w:p w:rsidR="006230F3" w:rsidRPr="00CD5B54" w:rsidRDefault="006230F3" w:rsidP="006230F3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230F3" w:rsidRPr="00CD5B54" w:rsidRDefault="006230F3" w:rsidP="006230F3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§1</w:t>
      </w:r>
    </w:p>
    <w:p w:rsidR="006230F3" w:rsidRPr="00CD5B54" w:rsidRDefault="006230F3" w:rsidP="006230F3">
      <w:pPr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Wykonawca zobowiązuje się wykonać i wykończyć roboty oraz usunąć w nich wszelkie wady zgodnie ze złożoną ofertą, specyfikacją warunków zamówienia, dokumentacją projektową, specyfikacjami technicznymi wykonania i odbioru robót oraz w pełnej zgodności z postanowieniami umowy, której przedmiotem jest </w:t>
      </w:r>
      <w:r w:rsidRPr="00CD5B54">
        <w:rPr>
          <w:rFonts w:ascii="Arial" w:hAnsi="Arial" w:cs="Arial"/>
          <w:b/>
          <w:sz w:val="20"/>
          <w:szCs w:val="20"/>
        </w:rPr>
        <w:t>…………………………………..</w:t>
      </w:r>
      <w:r w:rsidRPr="00CD5B54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CD5B54">
        <w:rPr>
          <w:rFonts w:ascii="Arial" w:hAnsi="Arial" w:cs="Arial"/>
          <w:b/>
          <w:sz w:val="20"/>
          <w:szCs w:val="20"/>
        </w:rPr>
        <w:t xml:space="preserve"> </w:t>
      </w:r>
      <w:r w:rsidRPr="00CD5B54">
        <w:rPr>
          <w:rFonts w:ascii="Arial" w:hAnsi="Arial" w:cs="Arial"/>
          <w:sz w:val="20"/>
          <w:szCs w:val="20"/>
        </w:rPr>
        <w:t>.</w:t>
      </w:r>
    </w:p>
    <w:p w:rsidR="006230F3" w:rsidRPr="00CD5B54" w:rsidRDefault="006230F3" w:rsidP="006230F3">
      <w:pPr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:rsidR="006230F3" w:rsidRPr="00CD5B54" w:rsidRDefault="006230F3" w:rsidP="006230F3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§2</w:t>
      </w:r>
    </w:p>
    <w:p w:rsidR="006230F3" w:rsidRPr="00CD5B54" w:rsidRDefault="006230F3" w:rsidP="006230F3">
      <w:pPr>
        <w:pStyle w:val="Akapitzlist"/>
        <w:numPr>
          <w:ilvl w:val="0"/>
          <w:numId w:val="24"/>
        </w:numPr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bookmarkStart w:id="0" w:name="_Ref184523270"/>
      <w:r w:rsidRPr="00CD5B54">
        <w:rPr>
          <w:rFonts w:ascii="Arial" w:hAnsi="Arial" w:cs="Arial"/>
          <w:sz w:val="20"/>
          <w:szCs w:val="20"/>
        </w:rPr>
        <w:t>Zamawiający, w uznaniu wykonania i wykończenia robót oraz usunięcia w nich wad przez wykonawcę, w terminach i w sposób określony w umowie, zapłaci wykonawcy</w:t>
      </w:r>
      <w:bookmarkEnd w:id="0"/>
      <w:r w:rsidRPr="00CD5B54">
        <w:rPr>
          <w:rFonts w:ascii="Arial" w:hAnsi="Arial" w:cs="Arial"/>
          <w:sz w:val="20"/>
          <w:szCs w:val="20"/>
        </w:rPr>
        <w:t xml:space="preserve"> kwotę z należnym podatkiem od towarów i usług w wysokości ……………. złotych (słownie:………….. ).</w:t>
      </w:r>
    </w:p>
    <w:p w:rsidR="006230F3" w:rsidRPr="00CD5B54" w:rsidRDefault="006230F3" w:rsidP="006230F3">
      <w:pPr>
        <w:pStyle w:val="Akapitzlist"/>
        <w:numPr>
          <w:ilvl w:val="0"/>
          <w:numId w:val="24"/>
        </w:numPr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Wynagrodzenie, o którym mowa w ust. 1, jest wynagrodzeniem ryczałtowym, w związku z czym nie podlega ono waloryzacji przez cały okres związania umową.</w:t>
      </w:r>
    </w:p>
    <w:p w:rsidR="006230F3" w:rsidRPr="00CD5B54" w:rsidRDefault="006230F3" w:rsidP="006230F3">
      <w:pPr>
        <w:pStyle w:val="Akapitzlist"/>
        <w:numPr>
          <w:ilvl w:val="0"/>
          <w:numId w:val="24"/>
        </w:numPr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Rozliczenie końcowe przedmiotu umowy nastąpi </w:t>
      </w:r>
      <w:r w:rsidRPr="00C638D9">
        <w:rPr>
          <w:rFonts w:ascii="Arial" w:hAnsi="Arial" w:cs="Arial"/>
          <w:sz w:val="20"/>
          <w:szCs w:val="20"/>
        </w:rPr>
        <w:t xml:space="preserve">jedną fakturą końcową, która zostanie wystawiona </w:t>
      </w:r>
      <w:r w:rsidRPr="00CD5B54">
        <w:rPr>
          <w:rFonts w:ascii="Arial" w:hAnsi="Arial" w:cs="Arial"/>
          <w:sz w:val="20"/>
          <w:szCs w:val="20"/>
        </w:rPr>
        <w:t>po odbiorze końcowym dokonanym zgodnie z ustaleniami w §13. Podstawą do wystawienia przez wykonawcę faktury końcowej będzie protokół odbioru końcowego przedmiotu umowy, podpisany przez upoważnionych przedstawicieli zamawiającego i wykonawcy oraz protokół rozliczenia końcowego, podpisany przez kierownika robót i inspektora nadzoru inwestorskiego. Warunkiem wypłaty wynagrodzenia na podstawie faktury końcowej, jest dostarczenie przez wykonawcę dowodów potwierdzających zapłatę wynagrodzenia podwykonawcom lub dalszym podwykonawcom, o których mowa w ust. 5 lit. a).</w:t>
      </w:r>
    </w:p>
    <w:p w:rsidR="006230F3" w:rsidRPr="00CD5B54" w:rsidRDefault="006230F3" w:rsidP="006230F3">
      <w:pPr>
        <w:numPr>
          <w:ilvl w:val="0"/>
          <w:numId w:val="2"/>
        </w:numPr>
        <w:suppressAutoHyphens/>
        <w:spacing w:line="36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przypadku zatrudnienia podwykonawców, strony ustalają że:</w:t>
      </w:r>
    </w:p>
    <w:p w:rsidR="006230F3" w:rsidRPr="00CD5B54" w:rsidRDefault="006230F3" w:rsidP="006230F3">
      <w:pPr>
        <w:numPr>
          <w:ilvl w:val="0"/>
          <w:numId w:val="11"/>
        </w:numPr>
        <w:tabs>
          <w:tab w:val="left" w:pos="36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lastRenderedPageBreak/>
        <w:t>wykonawca w celu uzyskania zapłaty za wykonane roboty, o których mowa w ust. 3                 i 4, zobowiązany jest dostarczyć zamawiającemu dowody potwierdzające zapłatę wymagalnego wynagrodzenia podwykonawcom lub dalszym podwykonawcom,</w:t>
      </w:r>
    </w:p>
    <w:p w:rsidR="006230F3" w:rsidRPr="00CD5B54" w:rsidRDefault="006230F3" w:rsidP="006230F3">
      <w:pPr>
        <w:numPr>
          <w:ilvl w:val="0"/>
          <w:numId w:val="11"/>
        </w:numPr>
        <w:tabs>
          <w:tab w:val="left" w:pos="36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wykonawca zobowiązany jest do zapłaty wynagrodzenia podwykonawcy, a ten dalszemu podwykonawcy w terminie 30 dni od dnia doręczenia wykonawcy, podwykonawcy lub dalszemu podwykonawcy faktury lub rachunku,</w:t>
      </w:r>
    </w:p>
    <w:p w:rsidR="006230F3" w:rsidRPr="00CD5B54" w:rsidRDefault="006230F3" w:rsidP="006230F3">
      <w:pPr>
        <w:numPr>
          <w:ilvl w:val="0"/>
          <w:numId w:val="11"/>
        </w:numPr>
        <w:tabs>
          <w:tab w:val="left" w:pos="36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zamawiający dokonuje bezpośredniej zapłaty wymagalnego wynagrodzenia przysługującego podwykonawcy lub dalszemu podwykonawcy, który zawarł zaakceptowaną przez zamawiającego umowę o podwykonawstwo, w przypadku uchylenia się od obowiązku zapłaty odpowiednio przez wykonawcę, podwykonawcę lub dalszego podwykonawcę,</w:t>
      </w:r>
    </w:p>
    <w:p w:rsidR="006230F3" w:rsidRPr="00CD5B54" w:rsidRDefault="006230F3" w:rsidP="006230F3">
      <w:pPr>
        <w:numPr>
          <w:ilvl w:val="0"/>
          <w:numId w:val="11"/>
        </w:numPr>
        <w:tabs>
          <w:tab w:val="left" w:pos="36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wynagrodzenie, o którym mowa w lit. c), dotyczy wyłącznie należności powstałych po zaakceptowaniu przez zamawiającego umowy o podwykonawstwo,</w:t>
      </w:r>
    </w:p>
    <w:p w:rsidR="006230F3" w:rsidRPr="00CD5B54" w:rsidRDefault="006230F3" w:rsidP="006230F3">
      <w:pPr>
        <w:numPr>
          <w:ilvl w:val="0"/>
          <w:numId w:val="11"/>
        </w:numPr>
        <w:tabs>
          <w:tab w:val="left" w:pos="36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bezpośrednia zapłata obejmuje wyłącznie należne wynagrodzenie, bez odsetek, należnych podwykonawcy lub dalszemu podwykonawcy,</w:t>
      </w:r>
    </w:p>
    <w:p w:rsidR="006230F3" w:rsidRPr="00CD5B54" w:rsidRDefault="006230F3" w:rsidP="006230F3">
      <w:pPr>
        <w:numPr>
          <w:ilvl w:val="0"/>
          <w:numId w:val="11"/>
        </w:numPr>
        <w:tabs>
          <w:tab w:val="left" w:pos="36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przed dokonaniem bezpośredniej zapłaty zamawiający umożliwi wykonawcy zgłoszenie pisemnych uwag dotyczących zasadności bezpośredniej zapłaty wynagrodzenia podwykonawcy lub dalszemu podwykonawcy, o których mowa   w lit. c). Zamawiający informuje o terminie zgłaszania uwag, nie krótszym niż 7 dni od dnia doręczenia tej informacji,</w:t>
      </w:r>
    </w:p>
    <w:p w:rsidR="006230F3" w:rsidRPr="00CD5B54" w:rsidRDefault="006230F3" w:rsidP="006230F3">
      <w:pPr>
        <w:numPr>
          <w:ilvl w:val="0"/>
          <w:numId w:val="11"/>
        </w:numPr>
        <w:tabs>
          <w:tab w:val="left" w:pos="36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w przypadku dokonania bezpośredniej zapłaty podwykonawcy lub dalszemu podwykonawcy, o których mowa w lit. c), zamawiający potrąca kwotę wypłaconego wynagrodzenia z wynagrodzenia należnego wykonawcy, </w:t>
      </w:r>
      <w:r w:rsidRPr="00CD5B54">
        <w:rPr>
          <w:rFonts w:ascii="Arial" w:hAnsi="Arial" w:cs="Arial"/>
          <w:sz w:val="20"/>
          <w:szCs w:val="20"/>
          <w:lang w:bidi="pl-PL"/>
        </w:rPr>
        <w:t>a gdy ta kwota będzie niewystarczająca, wykonawca zwróci zamawiającemu brakującą kwotę w ciągu 14 dni od wezwania.</w:t>
      </w:r>
    </w:p>
    <w:p w:rsidR="006230F3" w:rsidRPr="00CD5B54" w:rsidRDefault="006230F3" w:rsidP="006230F3">
      <w:pPr>
        <w:numPr>
          <w:ilvl w:val="0"/>
          <w:numId w:val="2"/>
        </w:numPr>
        <w:suppressAutoHyphens/>
        <w:spacing w:line="36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Termin płatności ustala się na 30 dni od daty doręczenia zamawiającemu prawidłowo wystawionej faktury, z zastrzeżeniem, o którym mowa w ust. 11.</w:t>
      </w:r>
    </w:p>
    <w:p w:rsidR="006230F3" w:rsidRPr="00CD5B54" w:rsidRDefault="006230F3" w:rsidP="006230F3">
      <w:pPr>
        <w:numPr>
          <w:ilvl w:val="0"/>
          <w:numId w:val="2"/>
        </w:numPr>
        <w:tabs>
          <w:tab w:val="left" w:pos="709"/>
        </w:tabs>
        <w:suppressAutoHyphens/>
        <w:spacing w:line="36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Wykonawca oświadcza, że jest płatnikiem podatku VAT posiadającym numer identyfikacji podatkowej NIP:…………………</w:t>
      </w:r>
    </w:p>
    <w:p w:rsidR="006230F3" w:rsidRPr="00CD5B54" w:rsidRDefault="006230F3" w:rsidP="006230F3">
      <w:pPr>
        <w:numPr>
          <w:ilvl w:val="0"/>
          <w:numId w:val="2"/>
        </w:numPr>
        <w:suppressAutoHyphens/>
        <w:spacing w:line="36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Faktury n</w:t>
      </w:r>
      <w:r>
        <w:rPr>
          <w:rFonts w:ascii="Arial" w:hAnsi="Arial" w:cs="Arial"/>
          <w:sz w:val="20"/>
          <w:szCs w:val="20"/>
        </w:rPr>
        <w:t>ależy wystawiać na: Okręgowy Ośrodek Wychowawczy</w:t>
      </w:r>
      <w:r w:rsidRPr="00CD5B54">
        <w:rPr>
          <w:rFonts w:ascii="Arial" w:hAnsi="Arial" w:cs="Arial"/>
          <w:sz w:val="20"/>
          <w:szCs w:val="20"/>
        </w:rPr>
        <w:t xml:space="preserve"> w Koronowie, ul. Dworcowa 36, 86-010 Koronowo, NIP: 9670648239</w:t>
      </w:r>
    </w:p>
    <w:p w:rsidR="006230F3" w:rsidRPr="00CD5B54" w:rsidRDefault="006230F3" w:rsidP="006230F3">
      <w:pPr>
        <w:numPr>
          <w:ilvl w:val="0"/>
          <w:numId w:val="2"/>
        </w:numPr>
        <w:suppressAutoHyphens/>
        <w:spacing w:line="36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Płatności dokonywane będą przelewem na rachunek wykonawcy nr </w:t>
      </w:r>
      <w:r w:rsidRPr="00CD5B54">
        <w:rPr>
          <w:rFonts w:ascii="Arial" w:hAnsi="Arial" w:cs="Arial"/>
          <w:bCs/>
          <w:iCs/>
          <w:sz w:val="20"/>
          <w:szCs w:val="20"/>
        </w:rPr>
        <w:t>………………….</w:t>
      </w:r>
    </w:p>
    <w:p w:rsidR="006230F3" w:rsidRPr="00CD5B54" w:rsidRDefault="006230F3" w:rsidP="006230F3">
      <w:pPr>
        <w:numPr>
          <w:ilvl w:val="0"/>
          <w:numId w:val="2"/>
        </w:numPr>
        <w:suppressAutoHyphens/>
        <w:spacing w:line="36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bCs/>
          <w:iCs/>
          <w:sz w:val="20"/>
          <w:szCs w:val="20"/>
        </w:rPr>
        <w:t>Wskazanie w fakturze numeru rachunku bankowego innego niż określony w ust. 9 skutkować będzie wstrzymaniem płatności do czasu przedłożenia pisemnego oświadczenia wykonawcy o zmianie numeru konta oraz aktualnego zaświadczenia z banku prowadzącego rachunek wykonawcy.</w:t>
      </w:r>
    </w:p>
    <w:p w:rsidR="006230F3" w:rsidRPr="00CD5B54" w:rsidRDefault="006230F3" w:rsidP="006230F3">
      <w:pPr>
        <w:numPr>
          <w:ilvl w:val="0"/>
          <w:numId w:val="2"/>
        </w:numPr>
        <w:suppressAutoHyphens/>
        <w:spacing w:line="36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bCs/>
          <w:iCs/>
          <w:sz w:val="20"/>
          <w:szCs w:val="20"/>
        </w:rPr>
        <w:t>Termin płatności faktury/rachunku, o którym mowa w ust. 6, w przypadku, o którym mowa w ust. 10, rozpoczyna swój bieg od dnia przedłożenia oświadczenia o zmianie numeru konta  oraz zaświadczenia z banku prowadzącego rachunek wykonawcy.</w:t>
      </w:r>
    </w:p>
    <w:p w:rsidR="006230F3" w:rsidRPr="00CD5B54" w:rsidRDefault="006230F3" w:rsidP="006230F3">
      <w:pPr>
        <w:tabs>
          <w:tab w:val="left" w:pos="4320"/>
        </w:tabs>
        <w:suppressAutoHyphens/>
        <w:spacing w:line="360" w:lineRule="auto"/>
        <w:ind w:left="360"/>
        <w:jc w:val="both"/>
        <w:rPr>
          <w:rFonts w:ascii="Arial" w:hAnsi="Arial" w:cs="Arial"/>
          <w:bCs/>
          <w:iCs/>
          <w:sz w:val="20"/>
          <w:szCs w:val="20"/>
        </w:rPr>
      </w:pPr>
    </w:p>
    <w:p w:rsidR="006230F3" w:rsidRPr="00CD5B54" w:rsidRDefault="006230F3" w:rsidP="006230F3">
      <w:pPr>
        <w:suppressAutoHyphens/>
        <w:spacing w:line="360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§3</w:t>
      </w:r>
    </w:p>
    <w:p w:rsidR="006230F3" w:rsidRPr="00CD5B54" w:rsidRDefault="006230F3" w:rsidP="006230F3">
      <w:pPr>
        <w:numPr>
          <w:ilvl w:val="0"/>
          <w:numId w:val="6"/>
        </w:numPr>
        <w:tabs>
          <w:tab w:val="left" w:pos="396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Zamawiający może naliczyć wykonawcy następujące kary umowne:</w:t>
      </w:r>
    </w:p>
    <w:p w:rsidR="006230F3" w:rsidRPr="00CD5B54" w:rsidRDefault="006230F3" w:rsidP="006230F3">
      <w:pPr>
        <w:numPr>
          <w:ilvl w:val="0"/>
          <w:numId w:val="13"/>
        </w:numPr>
        <w:tabs>
          <w:tab w:val="left" w:pos="72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lastRenderedPageBreak/>
        <w:t>za zwłokę w wykonaniu przedmiotu umowy zamawiający naliczy karę umowną  w wysokości 0,15% wynagrodzenia umownego brutto, o którym mowa w §2 ust. 1. za każdy dzień kalendarzowy zwłoki,</w:t>
      </w:r>
    </w:p>
    <w:p w:rsidR="006230F3" w:rsidRPr="00CD5B54" w:rsidRDefault="006230F3" w:rsidP="006230F3">
      <w:pPr>
        <w:numPr>
          <w:ilvl w:val="0"/>
          <w:numId w:val="13"/>
        </w:numPr>
        <w:tabs>
          <w:tab w:val="left" w:pos="72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 zwłokę w usunięciu wad stwierdzonych przy odbiorze końcowym oraz  w okresie rękojmi zamawiający naliczy karę umowną w wysokości 0,1% wynagrodzenia umownego brutto, o którym mowa w §2 ust. 1, za każdy dzień kalendarzowy zwłoki począwszy od dnia wyznaczonego na ich usunięcie,</w:t>
      </w:r>
    </w:p>
    <w:p w:rsidR="006230F3" w:rsidRPr="00CD5B54" w:rsidRDefault="006230F3" w:rsidP="006230F3">
      <w:pPr>
        <w:numPr>
          <w:ilvl w:val="0"/>
          <w:numId w:val="13"/>
        </w:numPr>
        <w:tabs>
          <w:tab w:val="left" w:pos="72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wysokości 3.000,00 zł (trzy tysiące złotych) za brak zapłaty wynagrodzenia należnego podwykonawcom lub dalszym podwykonawcom,</w:t>
      </w:r>
    </w:p>
    <w:p w:rsidR="006230F3" w:rsidRPr="00CD5B54" w:rsidRDefault="006230F3" w:rsidP="006230F3">
      <w:pPr>
        <w:numPr>
          <w:ilvl w:val="0"/>
          <w:numId w:val="13"/>
        </w:numPr>
        <w:tabs>
          <w:tab w:val="left" w:pos="72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wysokości 500,00 zł (pięćset złotych) z tytułu nieterminowej zapłaty wynagrodzenia należnego podwykonawcom lub dalszym podwykonawcom, za każdy dzień opóźnienia w zapłacie,</w:t>
      </w:r>
    </w:p>
    <w:p w:rsidR="006230F3" w:rsidRPr="00CD5B54" w:rsidRDefault="006230F3" w:rsidP="006230F3">
      <w:pPr>
        <w:numPr>
          <w:ilvl w:val="0"/>
          <w:numId w:val="13"/>
        </w:numPr>
        <w:tabs>
          <w:tab w:val="left" w:pos="72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wysokości 1.000,00 zł (pięć tysięcy złotych) z tytułu nieprzedłożenia do zaakceptowania projektu umowy o podwykonawstwo lub projektu jej zmiany,</w:t>
      </w:r>
    </w:p>
    <w:p w:rsidR="006230F3" w:rsidRPr="00CD5B54" w:rsidRDefault="006230F3" w:rsidP="006230F3">
      <w:pPr>
        <w:numPr>
          <w:ilvl w:val="0"/>
          <w:numId w:val="13"/>
        </w:numPr>
        <w:tabs>
          <w:tab w:val="left" w:pos="72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wysokości 1.000,00 zł (jeden tysiąc złotych) z tytułu nieprzedłożenia  poświadczonej za zgodność z oryginałem kopii umowy o podwykonawstwo lub jej zmiany,</w:t>
      </w:r>
    </w:p>
    <w:p w:rsidR="006230F3" w:rsidRPr="00CD5B54" w:rsidRDefault="006230F3" w:rsidP="006230F3">
      <w:pPr>
        <w:numPr>
          <w:ilvl w:val="0"/>
          <w:numId w:val="13"/>
        </w:numPr>
        <w:tabs>
          <w:tab w:val="left" w:pos="72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wysokości 1.000,00 zł (jeden tysiąc złotych)) z tytułu niewprowadzenia żądanej zmiany umowy o podwykonawstwo w zakresie terminu płatności,</w:t>
      </w:r>
    </w:p>
    <w:p w:rsidR="006230F3" w:rsidRPr="00CD5B54" w:rsidRDefault="006230F3" w:rsidP="006230F3">
      <w:pPr>
        <w:numPr>
          <w:ilvl w:val="0"/>
          <w:numId w:val="13"/>
        </w:numPr>
        <w:tabs>
          <w:tab w:val="left" w:pos="720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przypadku odstąpienia zamawiającego od umowy z przyczyn zależnych od wykonawcy w wysokości 10% wynagrodzenia umownego brutto za wykonanie przedmiotu umowy, określonego w §2 ust. 1.</w:t>
      </w:r>
    </w:p>
    <w:p w:rsidR="006230F3" w:rsidRPr="00CD5B54" w:rsidRDefault="006230F3" w:rsidP="006230F3">
      <w:pPr>
        <w:numPr>
          <w:ilvl w:val="0"/>
          <w:numId w:val="6"/>
        </w:numPr>
        <w:tabs>
          <w:tab w:val="left" w:pos="396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bCs/>
          <w:iCs/>
          <w:sz w:val="20"/>
          <w:szCs w:val="20"/>
        </w:rPr>
        <w:t>Zamawiający zastrzega sobie prawo do potrącania kar umownych z wynagrodzenia przysługującego wykonawcy.</w:t>
      </w:r>
    </w:p>
    <w:p w:rsidR="006230F3" w:rsidRPr="00CD5B54" w:rsidRDefault="006230F3" w:rsidP="006230F3">
      <w:pPr>
        <w:numPr>
          <w:ilvl w:val="0"/>
          <w:numId w:val="6"/>
        </w:numPr>
        <w:tabs>
          <w:tab w:val="left" w:pos="396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przypadku, gdy szkoda z tytułu niewykonania lub nienależytego wykonania umowy przez wykonawcę lub z tytułu odstąpienia od umowy jest wyższa niż zastrzeżone kary umowne lub powstała z innych tytułów, zamawiający zastrzega sobie prawo dochodzenia odszkodowania uzupełniającego na zasadach ogólnych.</w:t>
      </w:r>
    </w:p>
    <w:p w:rsidR="006230F3" w:rsidRPr="00CD5B54" w:rsidRDefault="006230F3" w:rsidP="006230F3">
      <w:pPr>
        <w:tabs>
          <w:tab w:val="left" w:pos="3960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:rsidR="006230F3" w:rsidRPr="00CD5B54" w:rsidRDefault="006230F3" w:rsidP="006230F3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§4</w:t>
      </w:r>
    </w:p>
    <w:p w:rsidR="006230F3" w:rsidRPr="00CD5B54" w:rsidRDefault="006230F3" w:rsidP="006230F3">
      <w:pPr>
        <w:tabs>
          <w:tab w:val="left" w:pos="3960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Termin realizacji przedmiotu umowy: </w:t>
      </w:r>
      <w:r w:rsidRPr="00CD5B54">
        <w:rPr>
          <w:rFonts w:ascii="Arial" w:hAnsi="Arial" w:cs="Arial"/>
          <w:b/>
          <w:sz w:val="20"/>
          <w:szCs w:val="20"/>
        </w:rPr>
        <w:t>………….. r.</w:t>
      </w:r>
      <w:r w:rsidRPr="00CD5B54">
        <w:rPr>
          <w:rFonts w:ascii="Arial" w:hAnsi="Arial" w:cs="Arial"/>
          <w:sz w:val="20"/>
          <w:szCs w:val="20"/>
        </w:rPr>
        <w:t xml:space="preserve"> (zgodny z deklaracją Wykonawcy</w:t>
      </w:r>
      <w:r w:rsidRPr="00CD5B54">
        <w:rPr>
          <w:rFonts w:ascii="Arial" w:hAnsi="Arial" w:cs="Arial"/>
          <w:sz w:val="20"/>
          <w:szCs w:val="20"/>
          <w:lang w:bidi="pl-PL"/>
        </w:rPr>
        <w:t>).</w:t>
      </w:r>
    </w:p>
    <w:p w:rsidR="006230F3" w:rsidRPr="00CD5B54" w:rsidRDefault="006230F3" w:rsidP="006230F3">
      <w:pPr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230F3" w:rsidRPr="00CD5B54" w:rsidRDefault="006230F3" w:rsidP="006230F3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§5</w:t>
      </w:r>
    </w:p>
    <w:p w:rsidR="006230F3" w:rsidRPr="00CD5B54" w:rsidRDefault="006230F3" w:rsidP="006230F3">
      <w:pPr>
        <w:numPr>
          <w:ilvl w:val="0"/>
          <w:numId w:val="5"/>
        </w:numPr>
        <w:tabs>
          <w:tab w:val="clear" w:pos="360"/>
          <w:tab w:val="num" w:pos="0"/>
          <w:tab w:val="left" w:pos="426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Wykonawca nie może rozpocząć żadnych robót podstawowych i pomocniczych przed przekazaniem terenu budowy w formie protokołu podpisanego przez upoważnionych przedstawicieli wykonawcy i zamawiającego.</w:t>
      </w:r>
    </w:p>
    <w:p w:rsidR="006230F3" w:rsidRPr="00CD5B54" w:rsidRDefault="006230F3" w:rsidP="006230F3">
      <w:pPr>
        <w:numPr>
          <w:ilvl w:val="0"/>
          <w:numId w:val="5"/>
        </w:numPr>
        <w:tabs>
          <w:tab w:val="clear" w:pos="360"/>
          <w:tab w:val="left" w:pos="284"/>
        </w:tabs>
        <w:suppressAutoHyphens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Jeżeli w toku realizacji robót nastąpi konieczność wykonania robót dodatkowych, wykonawca zobowiązany będzie do ich wykonania na podstawie odrębnej umowy i za odrębnym wynagrodzeniem, obliczonym z zachowaniem takich samych zasad  i składników cenotwórczych jak w ofercie przetargowej. W przypadku gdy kosztorys ofertowy nie zawiera cen jednostkowych odpowiadających rodzajowi robót dodatkowych, wówczas ceny jednostkowe należy ustalić drogą negocjacji, przy czym </w:t>
      </w:r>
      <w:r w:rsidRPr="00CD5B54">
        <w:rPr>
          <w:rFonts w:ascii="Arial" w:hAnsi="Arial" w:cs="Arial"/>
          <w:sz w:val="20"/>
          <w:szCs w:val="20"/>
        </w:rPr>
        <w:lastRenderedPageBreak/>
        <w:t xml:space="preserve">ceny te nie powinny być wyższe od cen rynkowych opublikowanych w aktualnych dla danego okresu rozliczeniowego Biuletynach </w:t>
      </w:r>
      <w:proofErr w:type="spellStart"/>
      <w:r w:rsidRPr="00CD5B54">
        <w:rPr>
          <w:rFonts w:ascii="Arial" w:hAnsi="Arial" w:cs="Arial"/>
          <w:sz w:val="20"/>
          <w:szCs w:val="20"/>
        </w:rPr>
        <w:t>Bistyp</w:t>
      </w:r>
      <w:proofErr w:type="spellEnd"/>
      <w:r w:rsidRPr="00CD5B54">
        <w:rPr>
          <w:rFonts w:ascii="Arial" w:hAnsi="Arial" w:cs="Arial"/>
          <w:sz w:val="20"/>
          <w:szCs w:val="20"/>
        </w:rPr>
        <w:t>, wydawanych przez</w:t>
      </w:r>
      <w:r w:rsidRPr="00CD5B54">
        <w:rPr>
          <w:rFonts w:ascii="Arial" w:hAnsi="Arial" w:cs="Arial"/>
          <w:b/>
          <w:bCs/>
          <w:i/>
          <w:iCs/>
          <w:color w:val="131313"/>
          <w:sz w:val="20"/>
          <w:szCs w:val="20"/>
          <w:shd w:val="clear" w:color="auto" w:fill="FFFFFF"/>
        </w:rPr>
        <w:t xml:space="preserve"> </w:t>
      </w:r>
      <w:r w:rsidRPr="00CD5B54">
        <w:rPr>
          <w:rFonts w:ascii="Arial" w:hAnsi="Arial" w:cs="Arial"/>
          <w:iCs/>
          <w:color w:val="131313"/>
          <w:sz w:val="20"/>
          <w:szCs w:val="20"/>
          <w:shd w:val="clear" w:color="auto" w:fill="FFFFFF"/>
        </w:rPr>
        <w:t>Wolters Kluwer SA</w:t>
      </w:r>
      <w:r w:rsidRPr="00CD5B54">
        <w:rPr>
          <w:rFonts w:ascii="Arial" w:hAnsi="Arial" w:cs="Arial"/>
          <w:b/>
          <w:bCs/>
          <w:iCs/>
          <w:color w:val="131313"/>
          <w:sz w:val="20"/>
          <w:szCs w:val="20"/>
          <w:shd w:val="clear" w:color="auto" w:fill="FFFFFF"/>
        </w:rPr>
        <w:t> </w:t>
      </w:r>
      <w:r w:rsidRPr="00CD5B54">
        <w:rPr>
          <w:rFonts w:ascii="Arial" w:hAnsi="Arial" w:cs="Arial"/>
          <w:b/>
          <w:bCs/>
          <w:iCs/>
          <w:color w:val="131313"/>
          <w:sz w:val="20"/>
          <w:szCs w:val="20"/>
        </w:rPr>
        <w:t xml:space="preserve"> </w:t>
      </w:r>
      <w:r w:rsidRPr="00CD5B54">
        <w:rPr>
          <w:rFonts w:ascii="Arial" w:hAnsi="Arial" w:cs="Arial"/>
          <w:bCs/>
          <w:iCs/>
          <w:color w:val="131313"/>
          <w:sz w:val="20"/>
          <w:szCs w:val="20"/>
          <w:shd w:val="clear" w:color="auto" w:fill="FFFFFF"/>
        </w:rPr>
        <w:t>ul. Przyokopowa 33, 01-208 Warszawa.</w:t>
      </w:r>
    </w:p>
    <w:p w:rsidR="006230F3" w:rsidRPr="00CD5B54" w:rsidRDefault="006230F3" w:rsidP="006230F3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230F3" w:rsidRPr="00CD5B54" w:rsidRDefault="006230F3" w:rsidP="006230F3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§6</w:t>
      </w:r>
    </w:p>
    <w:p w:rsidR="006230F3" w:rsidRPr="00CD5B54" w:rsidRDefault="006230F3" w:rsidP="006230F3">
      <w:pPr>
        <w:tabs>
          <w:tab w:val="left" w:pos="3960"/>
        </w:tabs>
        <w:suppressAutoHyphens/>
        <w:spacing w:line="360" w:lineRule="auto"/>
        <w:ind w:left="360" w:hanging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Obowiązki zamawiającego:</w:t>
      </w:r>
    </w:p>
    <w:p w:rsidR="006230F3" w:rsidRPr="00CD5B54" w:rsidRDefault="006230F3" w:rsidP="006230F3">
      <w:pPr>
        <w:numPr>
          <w:ilvl w:val="0"/>
          <w:numId w:val="15"/>
        </w:numPr>
        <w:tabs>
          <w:tab w:val="left" w:pos="7986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Protokolarne przekazanie wykonawcy terenu budowy.</w:t>
      </w:r>
    </w:p>
    <w:p w:rsidR="006230F3" w:rsidRPr="00CD5B54" w:rsidRDefault="006230F3" w:rsidP="006230F3">
      <w:pPr>
        <w:numPr>
          <w:ilvl w:val="0"/>
          <w:numId w:val="15"/>
        </w:numPr>
        <w:tabs>
          <w:tab w:val="left" w:pos="7986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Przekazanie niezbędnej dokumentacji projektowej.</w:t>
      </w:r>
    </w:p>
    <w:p w:rsidR="006230F3" w:rsidRPr="00CD5B54" w:rsidRDefault="006230F3" w:rsidP="006230F3">
      <w:pPr>
        <w:numPr>
          <w:ilvl w:val="0"/>
          <w:numId w:val="15"/>
        </w:numPr>
        <w:tabs>
          <w:tab w:val="left" w:pos="7986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Zapewnienie nadzorów inwestorskiego, autorskiego.</w:t>
      </w:r>
    </w:p>
    <w:p w:rsidR="006230F3" w:rsidRPr="00CD5B54" w:rsidRDefault="006230F3" w:rsidP="006230F3">
      <w:pPr>
        <w:numPr>
          <w:ilvl w:val="0"/>
          <w:numId w:val="15"/>
        </w:numPr>
        <w:tabs>
          <w:tab w:val="left" w:pos="7986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Dokonywanie odbiorów robót zanikających i ulegających zakryciu w terminie 3 dni roboczych od daty przyjęcia zgłoszenia robót do odbioru.</w:t>
      </w:r>
    </w:p>
    <w:p w:rsidR="006230F3" w:rsidRPr="00CD5B54" w:rsidRDefault="006230F3" w:rsidP="006230F3">
      <w:pPr>
        <w:numPr>
          <w:ilvl w:val="0"/>
          <w:numId w:val="15"/>
        </w:numPr>
        <w:tabs>
          <w:tab w:val="left" w:pos="7986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Przystąpienie do odbioru końcowego robót po potwierdzeniu jego gotowości do odbioru przez inspektora nadzoru inwestorskiego w terminach określonych w §13 ust. 3.</w:t>
      </w:r>
    </w:p>
    <w:p w:rsidR="006230F3" w:rsidRPr="00CD5B54" w:rsidRDefault="006230F3" w:rsidP="006230F3">
      <w:pPr>
        <w:numPr>
          <w:ilvl w:val="0"/>
          <w:numId w:val="15"/>
        </w:numPr>
        <w:tabs>
          <w:tab w:val="left" w:pos="7986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Zapłata wynagrodzenia.</w:t>
      </w:r>
    </w:p>
    <w:p w:rsidR="006230F3" w:rsidRPr="00CD5B54" w:rsidRDefault="006230F3" w:rsidP="006230F3">
      <w:pPr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230F3" w:rsidRPr="00CD5B54" w:rsidRDefault="006230F3" w:rsidP="006230F3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§7</w:t>
      </w:r>
    </w:p>
    <w:p w:rsidR="006230F3" w:rsidRPr="00CD5B54" w:rsidRDefault="006230F3" w:rsidP="006230F3">
      <w:pPr>
        <w:tabs>
          <w:tab w:val="left" w:pos="3960"/>
        </w:tabs>
        <w:suppressAutoHyphens/>
        <w:spacing w:line="360" w:lineRule="auto"/>
        <w:ind w:left="360" w:hanging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Do obowiązków wykonawcy należy w szczególności:</w:t>
      </w:r>
    </w:p>
    <w:p w:rsidR="006230F3" w:rsidRPr="00CD5B54" w:rsidRDefault="006230F3" w:rsidP="006230F3">
      <w:pPr>
        <w:numPr>
          <w:ilvl w:val="0"/>
          <w:numId w:val="16"/>
        </w:numPr>
        <w:tabs>
          <w:tab w:val="left" w:pos="792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Wykonanie przedmiotu umowy z należytą starannością zgodnie z zasadami wiedzy i sztuki budowlanej.</w:t>
      </w:r>
    </w:p>
    <w:p w:rsidR="006230F3" w:rsidRPr="00CD5B54" w:rsidRDefault="006230F3" w:rsidP="006230F3">
      <w:pPr>
        <w:numPr>
          <w:ilvl w:val="0"/>
          <w:numId w:val="16"/>
        </w:numPr>
        <w:tabs>
          <w:tab w:val="left" w:pos="792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Przejęcie od zamawiającego terenu robót.</w:t>
      </w:r>
    </w:p>
    <w:p w:rsidR="006230F3" w:rsidRPr="00CD5B54" w:rsidRDefault="006230F3" w:rsidP="006230F3">
      <w:pPr>
        <w:numPr>
          <w:ilvl w:val="0"/>
          <w:numId w:val="16"/>
        </w:numPr>
        <w:tabs>
          <w:tab w:val="left" w:pos="792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Zapewnienie osób do kierowania robotami budowlanymi.</w:t>
      </w:r>
    </w:p>
    <w:p w:rsidR="006230F3" w:rsidRPr="00CD5B54" w:rsidRDefault="006230F3" w:rsidP="006230F3">
      <w:pPr>
        <w:numPr>
          <w:ilvl w:val="0"/>
          <w:numId w:val="16"/>
        </w:numPr>
        <w:tabs>
          <w:tab w:val="left" w:pos="792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Zapewnienie nadzorów branżowych.</w:t>
      </w:r>
    </w:p>
    <w:p w:rsidR="006230F3" w:rsidRPr="00CD5B54" w:rsidRDefault="006230F3" w:rsidP="006230F3">
      <w:pPr>
        <w:numPr>
          <w:ilvl w:val="0"/>
          <w:numId w:val="16"/>
        </w:numPr>
        <w:tabs>
          <w:tab w:val="left" w:pos="792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Odpowiednie zabezpieczenie terenu robót, oznakowanie (na własny koszt) terenu budowy, wywieszenie tablic ostrzegawczych i informacyjnych, wykonywanie robót w sposób zgodny z przepisami bhp i p.poż.</w:t>
      </w:r>
    </w:p>
    <w:p w:rsidR="006230F3" w:rsidRPr="00CD5B54" w:rsidRDefault="006230F3" w:rsidP="006230F3">
      <w:pPr>
        <w:numPr>
          <w:ilvl w:val="0"/>
          <w:numId w:val="16"/>
        </w:numPr>
        <w:tabs>
          <w:tab w:val="left" w:pos="792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Zapewnienie na własny koszt właściwej gospodarki odpadami zgodnie z ustawą  o odpadach oraz przepisami wykonawczymi.</w:t>
      </w:r>
    </w:p>
    <w:p w:rsidR="006230F3" w:rsidRPr="00CD5B54" w:rsidRDefault="006230F3" w:rsidP="006230F3">
      <w:pPr>
        <w:numPr>
          <w:ilvl w:val="0"/>
          <w:numId w:val="16"/>
        </w:numPr>
        <w:tabs>
          <w:tab w:val="left" w:pos="7920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Utrzymywanie, terenu robót w stanie wolnym od przeszkód komunikacyjnych w granicach uzgodnionych z zamawiającym.</w:t>
      </w:r>
    </w:p>
    <w:p w:rsidR="006230F3" w:rsidRPr="00CD5B54" w:rsidRDefault="006230F3" w:rsidP="006230F3">
      <w:pPr>
        <w:numPr>
          <w:ilvl w:val="0"/>
          <w:numId w:val="16"/>
        </w:numPr>
        <w:tabs>
          <w:tab w:val="left" w:pos="7920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Koordynowanie robót podwykonawców zatrudnionych na budowie.</w:t>
      </w:r>
    </w:p>
    <w:p w:rsidR="006230F3" w:rsidRPr="00CD5B54" w:rsidRDefault="006230F3" w:rsidP="006230F3">
      <w:pPr>
        <w:numPr>
          <w:ilvl w:val="0"/>
          <w:numId w:val="16"/>
        </w:numPr>
        <w:tabs>
          <w:tab w:val="left" w:pos="7920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Utrzymywanie stałego porządku na terenie budowy poprzez sukcesywne usuwanie materiałów, śmieci oraz wszelkich odpadów wytworzonych podczas wykonywania robót.</w:t>
      </w:r>
    </w:p>
    <w:p w:rsidR="006230F3" w:rsidRPr="00CD5B54" w:rsidRDefault="006230F3" w:rsidP="006230F3">
      <w:pPr>
        <w:numPr>
          <w:ilvl w:val="0"/>
          <w:numId w:val="16"/>
        </w:numPr>
        <w:tabs>
          <w:tab w:val="left" w:pos="7920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Zgłaszanie przez kierownika robót do odbioru robót zanikających lub ulegających zakryciu. Zgłoszenie powinno być dokonane pisemnie wpisem w dziennik budowy z jednoczesnym  powiadomieniem inspektora nadzoru inwestorskiego.</w:t>
      </w:r>
    </w:p>
    <w:p w:rsidR="006230F3" w:rsidRPr="00CD5B54" w:rsidRDefault="006230F3" w:rsidP="006230F3">
      <w:pPr>
        <w:numPr>
          <w:ilvl w:val="0"/>
          <w:numId w:val="16"/>
        </w:numPr>
        <w:tabs>
          <w:tab w:val="left" w:pos="7920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Ubezpieczenie przedmiotu umowy zgodnie z ustaleniami w §12.</w:t>
      </w:r>
    </w:p>
    <w:p w:rsidR="006230F3" w:rsidRPr="00CD5B54" w:rsidRDefault="006230F3" w:rsidP="006230F3">
      <w:pPr>
        <w:numPr>
          <w:ilvl w:val="0"/>
          <w:numId w:val="16"/>
        </w:numPr>
        <w:tabs>
          <w:tab w:val="left" w:pos="7920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Po zakończeniu robót wykonawca obowiązany jest:</w:t>
      </w:r>
    </w:p>
    <w:p w:rsidR="006230F3" w:rsidRPr="00CD5B54" w:rsidRDefault="006230F3" w:rsidP="006230F3">
      <w:pPr>
        <w:numPr>
          <w:ilvl w:val="0"/>
          <w:numId w:val="14"/>
        </w:numPr>
        <w:tabs>
          <w:tab w:val="left" w:pos="13446"/>
        </w:tabs>
        <w:suppressAutoHyphens/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uporządkować na własny koszt teren robót oraz doprowadzić do należytego stanu tereny przyległe wykorzystywane dla celów budowy,</w:t>
      </w:r>
    </w:p>
    <w:p w:rsidR="006230F3" w:rsidRPr="00CD5B54" w:rsidRDefault="006230F3" w:rsidP="006230F3">
      <w:pPr>
        <w:numPr>
          <w:ilvl w:val="0"/>
          <w:numId w:val="14"/>
        </w:numPr>
        <w:tabs>
          <w:tab w:val="left" w:pos="13446"/>
        </w:tabs>
        <w:suppressAutoHyphens/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zgłosić przedmiot umowy do odbioru końcowego zgodnie z postanowieniami §13,</w:t>
      </w:r>
    </w:p>
    <w:p w:rsidR="006230F3" w:rsidRPr="00CD5B54" w:rsidRDefault="006230F3" w:rsidP="006230F3">
      <w:pPr>
        <w:numPr>
          <w:ilvl w:val="0"/>
          <w:numId w:val="14"/>
        </w:numPr>
        <w:tabs>
          <w:tab w:val="left" w:pos="13446"/>
        </w:tabs>
        <w:suppressAutoHyphens/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lastRenderedPageBreak/>
        <w:t xml:space="preserve">w związku z art. 57 ustawy Prawo budowlane dostarczyć zamawiającemu oświadczenie kierownika robót, protokoły badań i sprawdzeń, certyfikaty, deklaracje zgodności dot. zastosowanych wyrobów budowlanych oraz innych dokumentów wymaganych do dokonania odbioru robót. </w:t>
      </w:r>
    </w:p>
    <w:p w:rsidR="006230F3" w:rsidRPr="00CD5B54" w:rsidRDefault="006230F3" w:rsidP="006230F3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§8</w:t>
      </w:r>
    </w:p>
    <w:p w:rsidR="006230F3" w:rsidRPr="00CD5B54" w:rsidRDefault="006230F3" w:rsidP="006230F3">
      <w:pPr>
        <w:numPr>
          <w:ilvl w:val="0"/>
          <w:numId w:val="9"/>
        </w:numPr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Wykonawca wykona przedmiot umowy:</w:t>
      </w:r>
    </w:p>
    <w:p w:rsidR="006230F3" w:rsidRPr="00CD5B54" w:rsidRDefault="006230F3" w:rsidP="006230F3">
      <w:pPr>
        <w:tabs>
          <w:tab w:val="left" w:pos="3960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  <w:lang w:bidi="pl-PL"/>
        </w:rPr>
      </w:pPr>
      <w:r w:rsidRPr="00CD5B54">
        <w:rPr>
          <w:rFonts w:ascii="Arial" w:hAnsi="Arial" w:cs="Arial"/>
          <w:sz w:val="20"/>
          <w:szCs w:val="20"/>
          <w:vertAlign w:val="superscript"/>
          <w:lang w:bidi="pl-PL"/>
        </w:rPr>
        <w:t>*</w:t>
      </w:r>
      <w:r w:rsidRPr="00CD5B54">
        <w:rPr>
          <w:rFonts w:ascii="Arial" w:hAnsi="Arial" w:cs="Arial"/>
          <w:sz w:val="20"/>
          <w:szCs w:val="20"/>
          <w:lang w:bidi="pl-PL"/>
        </w:rPr>
        <w:t>siłami własnymi,</w:t>
      </w:r>
    </w:p>
    <w:p w:rsidR="006230F3" w:rsidRPr="00CD5B54" w:rsidRDefault="006230F3" w:rsidP="006230F3">
      <w:pPr>
        <w:tabs>
          <w:tab w:val="left" w:pos="3960"/>
        </w:tabs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vertAlign w:val="superscript"/>
          <w:lang w:bidi="pl-PL"/>
        </w:rPr>
        <w:t>*</w:t>
      </w:r>
      <w:r w:rsidRPr="00CD5B54">
        <w:rPr>
          <w:rFonts w:ascii="Arial" w:hAnsi="Arial" w:cs="Arial"/>
          <w:sz w:val="20"/>
          <w:szCs w:val="20"/>
          <w:lang w:bidi="pl-PL"/>
        </w:rPr>
        <w:t>z pomocą podwykonawców.</w:t>
      </w:r>
    </w:p>
    <w:p w:rsidR="006230F3" w:rsidRPr="00CD5B54" w:rsidRDefault="006230F3" w:rsidP="006230F3">
      <w:pPr>
        <w:numPr>
          <w:ilvl w:val="0"/>
          <w:numId w:val="9"/>
        </w:numPr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Wykonawca jest zobowiązany do uzyskania zgody zamawiającego na zatrudnienie podwykonawcy. W tym celu obowiązkiem wykonawcy jest przedłożenie zamawiającemu projektu umowy o podwykonawstwo robót budowlanych, a także projektu jej zmiany.</w:t>
      </w:r>
    </w:p>
    <w:p w:rsidR="006230F3" w:rsidRPr="00CD5B54" w:rsidRDefault="006230F3" w:rsidP="006230F3">
      <w:pPr>
        <w:numPr>
          <w:ilvl w:val="0"/>
          <w:numId w:val="9"/>
        </w:numPr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Termin zapłaty wynagrodzenia podwykonawcy lub dalszemu podwykonawcy przewidziany w umowie o podwykonawstwo nie może być dłuższy niż 30 dni od dnia doręczenia wykonawcy, podwykonawcy lub dalszemu podwykonawcy faktury lub rachunku, potwierdzających wykonanie zleconej podwykonawcy lub dalszemu podwykonawcy roboty budowlanej.</w:t>
      </w:r>
    </w:p>
    <w:p w:rsidR="006230F3" w:rsidRPr="00CD5B54" w:rsidRDefault="006230F3" w:rsidP="006230F3">
      <w:pPr>
        <w:numPr>
          <w:ilvl w:val="0"/>
          <w:numId w:val="9"/>
        </w:numPr>
        <w:tabs>
          <w:tab w:val="left" w:pos="709"/>
        </w:tabs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Po podpisaniu umowy o podwykonawstwo wykonawca ma obowiązek przekazania zamawiającemu poświadczonej za zgodność z oryginałem kopii zawartej umowy o podwykonawstwo w terminie 7 dni od dnia jej zawarcia. Obowiązek ten dotyczy także zmiany zawartej umowy o podwykonawstwo.</w:t>
      </w:r>
    </w:p>
    <w:p w:rsidR="006230F3" w:rsidRPr="00CD5B54" w:rsidRDefault="006230F3" w:rsidP="006230F3">
      <w:pPr>
        <w:numPr>
          <w:ilvl w:val="0"/>
          <w:numId w:val="9"/>
        </w:numPr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Zamawiający ma prawo, w terminie 14 dni roboczych od przedstawienia przez wykonawcę projektu umowy o podwykonawstwo robót budowlanych lub projektu jej zmiany, zgłosić do niej zastrzeżenia bądź sprzeciw.</w:t>
      </w:r>
    </w:p>
    <w:p w:rsidR="006230F3" w:rsidRPr="00CD5B54" w:rsidRDefault="006230F3" w:rsidP="006230F3">
      <w:pPr>
        <w:numPr>
          <w:ilvl w:val="0"/>
          <w:numId w:val="9"/>
        </w:numPr>
        <w:tabs>
          <w:tab w:val="left" w:pos="709"/>
        </w:tabs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Niezgłoszenie w formie pisemnej zastrzeżeń do przedłożonego projektu umowy                                       o podwykonawstwo, w terminie o którym mowa w ust. 5, uważa się za akceptację projektu umowy przez zamawiającego.</w:t>
      </w:r>
    </w:p>
    <w:p w:rsidR="006230F3" w:rsidRPr="00CD5B54" w:rsidRDefault="006230F3" w:rsidP="006230F3">
      <w:pPr>
        <w:numPr>
          <w:ilvl w:val="0"/>
          <w:numId w:val="9"/>
        </w:numPr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Do zawierania umów o podwykonawstwo z dalszymi podwykonawcami mają zastosowanie zasady, o których mowa w ust. 2 - 6.</w:t>
      </w:r>
    </w:p>
    <w:p w:rsidR="006230F3" w:rsidRPr="00CD5B54" w:rsidRDefault="006230F3" w:rsidP="006230F3">
      <w:pPr>
        <w:numPr>
          <w:ilvl w:val="0"/>
          <w:numId w:val="9"/>
        </w:numPr>
        <w:tabs>
          <w:tab w:val="left" w:pos="709"/>
        </w:tabs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Zamawiający może żądać od wykonawcy przedstawienia dokumentów potwierdzających kwalifikacje podwykonawcy. Zamawiający wyznacza termin na dostarczenie powyższych dokumentów, nie krótszy niż 3 dni.</w:t>
      </w:r>
    </w:p>
    <w:p w:rsidR="006230F3" w:rsidRPr="00CD5B54" w:rsidRDefault="006230F3" w:rsidP="006230F3">
      <w:pPr>
        <w:numPr>
          <w:ilvl w:val="0"/>
          <w:numId w:val="9"/>
        </w:numPr>
        <w:tabs>
          <w:tab w:val="left" w:pos="709"/>
        </w:tabs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Zamawiający w terminie 14 dni od otrzymania wniosku może zgłosić sprzeciw lub zastrzeżenia i żądać zmiany wskazanego podwykonawcy z podaniem uzasadnienia.</w:t>
      </w:r>
    </w:p>
    <w:p w:rsidR="006230F3" w:rsidRPr="00CD5B54" w:rsidRDefault="006230F3" w:rsidP="006230F3">
      <w:pPr>
        <w:numPr>
          <w:ilvl w:val="0"/>
          <w:numId w:val="9"/>
        </w:numPr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Umowa pomiędzy wykonawcą a podwykonawcą powinna być zawarta w formie pisemnej pod rygorem nieważności.</w:t>
      </w:r>
    </w:p>
    <w:p w:rsidR="006230F3" w:rsidRPr="00CD5B54" w:rsidRDefault="006230F3" w:rsidP="006230F3">
      <w:pPr>
        <w:numPr>
          <w:ilvl w:val="0"/>
          <w:numId w:val="9"/>
        </w:numPr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W przypadku powierzenia przez wykonawcę realizacji robót podwykonawcy, wykonawca jest zobowiązany do dokonania we własnym zakresie zapłaty wynagrodzenia należnego podwykonawcy.</w:t>
      </w:r>
    </w:p>
    <w:p w:rsidR="006230F3" w:rsidRPr="00CD5B54" w:rsidRDefault="006230F3" w:rsidP="006230F3">
      <w:pPr>
        <w:numPr>
          <w:ilvl w:val="0"/>
          <w:numId w:val="9"/>
        </w:numPr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Do zawarcia przez podwykonawcę umowy z dalszym podwykonawcą jest wymagana zgoda zamawiającego i wykonawcy.</w:t>
      </w:r>
    </w:p>
    <w:p w:rsidR="006230F3" w:rsidRPr="00CD5B54" w:rsidRDefault="006230F3" w:rsidP="006230F3">
      <w:pPr>
        <w:numPr>
          <w:ilvl w:val="0"/>
          <w:numId w:val="9"/>
        </w:numPr>
        <w:suppressAutoHyphens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lastRenderedPageBreak/>
        <w:t>Wykonanie prac w podwykonawstwie nie zwalania wykonawcy z odpowiedzialności za wykonanie obowiązków wynikających z umowy i z obowiązujących przepisów prawa. Wykonawca odpowiada za działania i zaniechania podwykonawców jak za własne.</w:t>
      </w:r>
    </w:p>
    <w:p w:rsidR="006230F3" w:rsidRPr="00CD5B54" w:rsidRDefault="006230F3" w:rsidP="006230F3">
      <w:pPr>
        <w:tabs>
          <w:tab w:val="left" w:pos="3960"/>
        </w:tabs>
        <w:suppressAutoHyphens/>
        <w:autoSpaceDE w:val="0"/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6230F3" w:rsidRPr="00CD5B54" w:rsidRDefault="006230F3" w:rsidP="006230F3">
      <w:pPr>
        <w:tabs>
          <w:tab w:val="left" w:pos="3960"/>
        </w:tabs>
        <w:suppressAutoHyphens/>
        <w:autoSpaceDE w:val="0"/>
        <w:spacing w:line="360" w:lineRule="auto"/>
        <w:ind w:left="360" w:hanging="360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§9</w:t>
      </w:r>
    </w:p>
    <w:p w:rsidR="006230F3" w:rsidRPr="00CD5B54" w:rsidRDefault="006230F3" w:rsidP="006230F3">
      <w:pPr>
        <w:numPr>
          <w:ilvl w:val="0"/>
          <w:numId w:val="12"/>
        </w:numPr>
        <w:suppressAutoHyphens/>
        <w:spacing w:line="360" w:lineRule="auto"/>
        <w:ind w:left="363" w:hanging="363"/>
        <w:jc w:val="both"/>
        <w:rPr>
          <w:rFonts w:ascii="Arial" w:eastAsia="Calibri" w:hAnsi="Arial" w:cs="Arial"/>
          <w:sz w:val="20"/>
          <w:szCs w:val="20"/>
          <w:lang w:eastAsia="ar-SA" w:bidi="pl-PL"/>
        </w:rPr>
      </w:pPr>
      <w:r w:rsidRPr="00CD5B54">
        <w:rPr>
          <w:rFonts w:ascii="Arial" w:eastAsia="Calibri" w:hAnsi="Arial" w:cs="Arial"/>
          <w:sz w:val="20"/>
          <w:szCs w:val="20"/>
          <w:lang w:eastAsia="ar-SA" w:bidi="pl-PL"/>
        </w:rPr>
        <w:t>Wykonawca wykona przedmiot umowy z dostarczonych we własnym zakresie wyrobów budowlanych.</w:t>
      </w:r>
    </w:p>
    <w:p w:rsidR="006230F3" w:rsidRPr="00CD5B54" w:rsidRDefault="006230F3" w:rsidP="006230F3">
      <w:pPr>
        <w:numPr>
          <w:ilvl w:val="0"/>
          <w:numId w:val="12"/>
        </w:numPr>
        <w:suppressAutoHyphens/>
        <w:spacing w:line="360" w:lineRule="auto"/>
        <w:ind w:left="363" w:hanging="363"/>
        <w:jc w:val="both"/>
        <w:rPr>
          <w:rFonts w:ascii="Arial" w:eastAsia="Calibri" w:hAnsi="Arial" w:cs="Arial"/>
          <w:sz w:val="20"/>
          <w:szCs w:val="20"/>
          <w:lang w:eastAsia="ar-SA" w:bidi="pl-PL"/>
        </w:rPr>
      </w:pPr>
      <w:r w:rsidRPr="00CD5B54">
        <w:rPr>
          <w:rFonts w:ascii="Arial" w:eastAsia="Calibri" w:hAnsi="Arial" w:cs="Arial"/>
          <w:sz w:val="20"/>
          <w:szCs w:val="20"/>
          <w:lang w:eastAsia="ar-SA" w:bidi="pl-PL"/>
        </w:rPr>
        <w:t>Wykonawca dostarczy materiały do wykonania robót stanowiących przedmiot umowy zgodne z wymaganiami określonymi w dokumentacji projektowej oraz specyfikacjach technicznych wykonania i odbioru robót.</w:t>
      </w:r>
    </w:p>
    <w:p w:rsidR="006230F3" w:rsidRPr="00CD5B54" w:rsidRDefault="006230F3" w:rsidP="006230F3">
      <w:pPr>
        <w:numPr>
          <w:ilvl w:val="0"/>
          <w:numId w:val="12"/>
        </w:numPr>
        <w:suppressAutoHyphens/>
        <w:spacing w:line="360" w:lineRule="auto"/>
        <w:ind w:left="363" w:hanging="363"/>
        <w:jc w:val="both"/>
        <w:rPr>
          <w:rFonts w:ascii="Arial" w:eastAsia="Calibri" w:hAnsi="Arial" w:cs="Arial"/>
          <w:sz w:val="20"/>
          <w:szCs w:val="20"/>
          <w:lang w:eastAsia="ar-SA" w:bidi="pl-PL"/>
        </w:rPr>
      </w:pPr>
      <w:r w:rsidRPr="00CD5B54">
        <w:rPr>
          <w:rFonts w:ascii="Arial" w:eastAsia="Calibri" w:hAnsi="Arial" w:cs="Arial"/>
          <w:sz w:val="20"/>
          <w:szCs w:val="20"/>
          <w:lang w:eastAsia="ar-SA" w:bidi="pl-PL"/>
        </w:rPr>
        <w:t>Wyroby budowlane, o których mowa w ust. 1 i 2, spełniać będą wymagania określone w ustawie z dnia 16 kwietnia 2004 r. o wyrobach budowlanych.</w:t>
      </w:r>
    </w:p>
    <w:p w:rsidR="006230F3" w:rsidRPr="00CD5B54" w:rsidRDefault="006230F3" w:rsidP="006230F3">
      <w:pPr>
        <w:numPr>
          <w:ilvl w:val="0"/>
          <w:numId w:val="12"/>
        </w:numPr>
        <w:suppressAutoHyphens/>
        <w:spacing w:line="360" w:lineRule="auto"/>
        <w:ind w:left="363" w:hanging="363"/>
        <w:jc w:val="both"/>
        <w:rPr>
          <w:rFonts w:ascii="Arial" w:eastAsia="Calibri" w:hAnsi="Arial" w:cs="Arial"/>
          <w:sz w:val="20"/>
          <w:szCs w:val="20"/>
          <w:lang w:eastAsia="ar-SA" w:bidi="pl-PL"/>
        </w:rPr>
      </w:pPr>
      <w:r w:rsidRPr="00CD5B54">
        <w:rPr>
          <w:rFonts w:ascii="Arial" w:hAnsi="Arial" w:cs="Arial"/>
          <w:sz w:val="20"/>
          <w:szCs w:val="20"/>
          <w:lang w:bidi="pl-PL"/>
        </w:rPr>
        <w:t xml:space="preserve">Na każde żądanie zamawiającego (inspektora nadzoru) wykonawca zobowiązany jest okazać, w stosunku do wskazanych wyrobów odpowiednie certyfikaty potwierdzające spełnienie wymagań podstawowych i dopuszczenie do stosowania w budownictwie. </w:t>
      </w:r>
    </w:p>
    <w:p w:rsidR="006230F3" w:rsidRPr="00CD5B54" w:rsidRDefault="006230F3" w:rsidP="006230F3">
      <w:pPr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230F3" w:rsidRPr="00CD5B54" w:rsidRDefault="006230F3" w:rsidP="006230F3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t>§10</w:t>
      </w:r>
    </w:p>
    <w:p w:rsidR="006230F3" w:rsidRPr="00CD5B54" w:rsidRDefault="006230F3" w:rsidP="006230F3">
      <w:pPr>
        <w:numPr>
          <w:ilvl w:val="0"/>
          <w:numId w:val="3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Zamawiającemu przysługuje prawo odstąpienia od umowy:</w:t>
      </w:r>
    </w:p>
    <w:p w:rsidR="006230F3" w:rsidRPr="00CD5B54" w:rsidRDefault="006230F3" w:rsidP="006230F3">
      <w:pPr>
        <w:numPr>
          <w:ilvl w:val="0"/>
          <w:numId w:val="8"/>
        </w:numPr>
        <w:tabs>
          <w:tab w:val="num" w:pos="284"/>
          <w:tab w:val="left" w:pos="10197"/>
        </w:tabs>
        <w:suppressAutoHyphens/>
        <w:spacing w:line="360" w:lineRule="auto"/>
        <w:ind w:left="567" w:hanging="283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przypadku wystąpienia istotnej zmiany okoliczności powodującej, że wykonanie umowy nie leży w interesie publicznym, czego nie można było przewidzieć w chwili zawarcia umowy; odstąpienie od umowy w tym przypadku może nastąpić w terminie 1 miesiąca od powzięcia wiadomości o powyższych okolicznościach,</w:t>
      </w:r>
    </w:p>
    <w:p w:rsidR="006230F3" w:rsidRPr="00CD5B54" w:rsidRDefault="006230F3" w:rsidP="006230F3">
      <w:pPr>
        <w:numPr>
          <w:ilvl w:val="0"/>
          <w:numId w:val="8"/>
        </w:numPr>
        <w:tabs>
          <w:tab w:val="num" w:pos="284"/>
          <w:tab w:val="left" w:pos="10197"/>
        </w:tabs>
        <w:suppressAutoHyphens/>
        <w:spacing w:line="360" w:lineRule="auto"/>
        <w:ind w:left="567" w:hanging="283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w przypadku zagrożenia upadłości lub rozwiązania firmy wykonawcy, </w:t>
      </w:r>
    </w:p>
    <w:p w:rsidR="006230F3" w:rsidRPr="00CD5B54" w:rsidRDefault="006230F3" w:rsidP="006230F3">
      <w:pPr>
        <w:numPr>
          <w:ilvl w:val="0"/>
          <w:numId w:val="8"/>
        </w:numPr>
        <w:tabs>
          <w:tab w:val="num" w:pos="284"/>
          <w:tab w:val="left" w:pos="10197"/>
        </w:tabs>
        <w:suppressAutoHyphens/>
        <w:spacing w:line="360" w:lineRule="auto"/>
        <w:ind w:left="567" w:hanging="283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jeżeli wykonawca – z własnej woli i bez uzasadnionych przyczyn – nie rozpoczął robót w terminie 14 dni od daty przekazania terenu robót lub bez uzasadnionych przyczyn przerwał roboty na okres dłuższy niż 14 dni i pomimo dodatkowego wezwania nie przystąpił do robót,</w:t>
      </w:r>
    </w:p>
    <w:p w:rsidR="006230F3" w:rsidRPr="00CD5B54" w:rsidRDefault="006230F3" w:rsidP="006230F3">
      <w:pPr>
        <w:numPr>
          <w:ilvl w:val="0"/>
          <w:numId w:val="8"/>
        </w:numPr>
        <w:tabs>
          <w:tab w:val="num" w:pos="284"/>
          <w:tab w:val="left" w:pos="10197"/>
        </w:tabs>
        <w:suppressAutoHyphens/>
        <w:spacing w:line="360" w:lineRule="auto"/>
        <w:ind w:left="567" w:hanging="283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jeżeli wykonawca wykonuje roboty w sposób wadliwy lub niezgodny z postanowieniami umowy, a termin wyznaczony wykonawcy przez zamawiającego na zmianę sposobu wykonywania robót bezskutecznie upłynął,</w:t>
      </w:r>
    </w:p>
    <w:p w:rsidR="006230F3" w:rsidRPr="00CD5B54" w:rsidRDefault="006230F3" w:rsidP="006230F3">
      <w:pPr>
        <w:numPr>
          <w:ilvl w:val="0"/>
          <w:numId w:val="8"/>
        </w:numPr>
        <w:tabs>
          <w:tab w:val="num" w:pos="284"/>
          <w:tab w:val="left" w:pos="10197"/>
        </w:tabs>
        <w:suppressAutoHyphens/>
        <w:spacing w:line="360" w:lineRule="auto"/>
        <w:ind w:left="567" w:hanging="283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przypadku nieprzedłożenia przez wykonawcę ubezpieczenia w wysokości                                i zakresie określonym w §12,</w:t>
      </w:r>
    </w:p>
    <w:p w:rsidR="006230F3" w:rsidRPr="00CD5B54" w:rsidRDefault="006230F3" w:rsidP="006230F3">
      <w:pPr>
        <w:numPr>
          <w:ilvl w:val="0"/>
          <w:numId w:val="8"/>
        </w:numPr>
        <w:tabs>
          <w:tab w:val="num" w:pos="284"/>
          <w:tab w:val="left" w:pos="10197"/>
        </w:tabs>
        <w:suppressAutoHyphens/>
        <w:spacing w:line="360" w:lineRule="auto"/>
        <w:ind w:left="567" w:hanging="283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razie konieczności wielokrotnego dokonywania bezpośredniej zapłaty podwykonawcy lub dalszemu podwykonawcy, o której mowa w §2 ust. 5 lit. c), lub konieczności dokonania na ich rzecz bezpośrednich zapłat na sumę większą niż 5% wartości niniejszej umowy.</w:t>
      </w:r>
    </w:p>
    <w:p w:rsidR="006230F3" w:rsidRPr="00CD5B54" w:rsidRDefault="006230F3" w:rsidP="006230F3">
      <w:pPr>
        <w:numPr>
          <w:ilvl w:val="0"/>
          <w:numId w:val="3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Wykonawcy przysługuje prawo odstąpienia od umowy jeżeli zamawiający zawiadomi wykonawcę, iż wobec zaistnienia uprzednio nie przewidzianych okoliczności, nie będzie mógł spełnić swoich zobowiązań wobec wykonawcy.</w:t>
      </w:r>
    </w:p>
    <w:p w:rsidR="006230F3" w:rsidRPr="00CD5B54" w:rsidRDefault="006230F3" w:rsidP="006230F3">
      <w:pPr>
        <w:numPr>
          <w:ilvl w:val="0"/>
          <w:numId w:val="3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:rsidR="006230F3" w:rsidRPr="00CD5B54" w:rsidRDefault="006230F3" w:rsidP="006230F3">
      <w:pPr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230F3" w:rsidRPr="00CD5B54" w:rsidRDefault="006230F3" w:rsidP="006230F3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B54">
        <w:rPr>
          <w:rFonts w:ascii="Arial" w:hAnsi="Arial" w:cs="Arial"/>
          <w:b/>
          <w:bCs/>
          <w:sz w:val="20"/>
          <w:szCs w:val="20"/>
        </w:rPr>
        <w:lastRenderedPageBreak/>
        <w:t>§11</w:t>
      </w:r>
    </w:p>
    <w:p w:rsidR="006230F3" w:rsidRPr="00CD5B54" w:rsidRDefault="006230F3" w:rsidP="006230F3">
      <w:pPr>
        <w:numPr>
          <w:ilvl w:val="0"/>
          <w:numId w:val="4"/>
        </w:numPr>
        <w:tabs>
          <w:tab w:val="num" w:pos="284"/>
          <w:tab w:val="left" w:pos="1276"/>
        </w:tabs>
        <w:suppressAutoHyphens/>
        <w:spacing w:line="360" w:lineRule="auto"/>
        <w:ind w:left="360" w:hanging="360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Wykonawca na wykonany przedmiot umowy udziela gwarancji oraz rękojmi.</w:t>
      </w:r>
    </w:p>
    <w:p w:rsidR="006230F3" w:rsidRPr="00CD5B54" w:rsidRDefault="006230F3" w:rsidP="006230F3">
      <w:pPr>
        <w:numPr>
          <w:ilvl w:val="0"/>
          <w:numId w:val="4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Okres udzielonej gwarancji i rękojmi na wykonane roboty budowlane, licząc od daty wydania Protokołu Odbioru Końcowego, wynosi </w:t>
      </w:r>
      <w:r w:rsidRPr="00CD5B54">
        <w:rPr>
          <w:rFonts w:ascii="Arial" w:hAnsi="Arial" w:cs="Arial"/>
          <w:b/>
          <w:sz w:val="20"/>
          <w:szCs w:val="20"/>
        </w:rPr>
        <w:t>………….</w:t>
      </w:r>
      <w:r w:rsidRPr="00CD5B5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 w:rsidRPr="00CD5B54">
        <w:rPr>
          <w:rFonts w:ascii="Arial" w:hAnsi="Arial" w:cs="Arial"/>
          <w:sz w:val="20"/>
          <w:szCs w:val="20"/>
        </w:rPr>
        <w:t>iesięcy (zgodnie z deklaracją Wykonawcy).</w:t>
      </w:r>
    </w:p>
    <w:p w:rsidR="006230F3" w:rsidRPr="00CD5B54" w:rsidRDefault="006230F3" w:rsidP="006230F3">
      <w:pPr>
        <w:numPr>
          <w:ilvl w:val="0"/>
          <w:numId w:val="4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Wykonawca zobowiązuje się do usunięcia na własny koszt wad ujawnionych w okresie rękojmi za wady lub w okresie gwarancji, lub dostarczenia rzeczy nowych wolnych od wad w miejsce rzeczy wadliwych, w terminie wyznaczonym przez zamawiającego.</w:t>
      </w:r>
    </w:p>
    <w:p w:rsidR="006230F3" w:rsidRPr="00CD5B54" w:rsidRDefault="006230F3" w:rsidP="006230F3">
      <w:pPr>
        <w:numPr>
          <w:ilvl w:val="0"/>
          <w:numId w:val="4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W przypadku nie wywiązania się wykonawcy ze zobowiązań gwarancyjnych lub wynikających z rękojmi za wady, zamawiający ma prawo do usunięcia wad lub dostarczenia rzeczy nowych wolnych od wad w miejsce rzeczy wadliwych, na koszt i ryzyko wykonawcy. </w:t>
      </w:r>
    </w:p>
    <w:p w:rsidR="006230F3" w:rsidRPr="00CD5B54" w:rsidRDefault="006230F3" w:rsidP="006230F3">
      <w:pPr>
        <w:numPr>
          <w:ilvl w:val="0"/>
          <w:numId w:val="4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Strony uzgodniły, że Wykonawca w dniu zawarcia umowy wnosi zabezpieczenie należytego wykonania umowy w formie …………………………… w wysokości 5 % ceny brutto przedstawionej w ofercie, co stanowi kwotę: ………………………………………… złotych (słownie:………………………………………………………………………………….…………). </w:t>
      </w:r>
    </w:p>
    <w:p w:rsidR="006230F3" w:rsidRPr="00CD5B54" w:rsidRDefault="006230F3" w:rsidP="006230F3">
      <w:pPr>
        <w:numPr>
          <w:ilvl w:val="0"/>
          <w:numId w:val="4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Zwrot zabezpieczenia należytego wykonania umowy dokonany będzie w następujący sposób:</w:t>
      </w:r>
    </w:p>
    <w:p w:rsidR="006230F3" w:rsidRPr="00CD5B54" w:rsidRDefault="006230F3" w:rsidP="006230F3">
      <w:pPr>
        <w:numPr>
          <w:ilvl w:val="0"/>
          <w:numId w:val="10"/>
        </w:numPr>
        <w:tabs>
          <w:tab w:val="num" w:pos="567"/>
          <w:tab w:val="left" w:pos="7920"/>
        </w:tabs>
        <w:suppressAutoHyphens/>
        <w:spacing w:line="360" w:lineRule="auto"/>
        <w:ind w:left="567" w:hanging="283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color w:val="000000"/>
          <w:sz w:val="20"/>
          <w:szCs w:val="20"/>
        </w:rPr>
        <w:t>zamawiający zwróci 70% wysokości zabezpieczenia w terminie 30 dni od dnia wykonania zamówienia i uznania przez zamawiającego za należycie wykonane tj. po podpisaniu Protokołu Odbioru Końcowego (</w:t>
      </w:r>
      <w:r w:rsidRPr="00CD5B54">
        <w:rPr>
          <w:rFonts w:ascii="Arial" w:hAnsi="Arial" w:cs="Arial"/>
          <w:sz w:val="20"/>
          <w:szCs w:val="20"/>
          <w:lang w:bidi="pl-PL"/>
        </w:rPr>
        <w:t>jeżeli w protokole tym nie stwierdzono wad), lub od daty pisemnego potwierdzenia, przez przedstawiciela zamawiającego, usunięcia wad stwierdzonych w Protokole Odbioru Końcowego</w:t>
      </w:r>
      <w:r w:rsidRPr="00CD5B54">
        <w:rPr>
          <w:rFonts w:ascii="Arial" w:hAnsi="Arial" w:cs="Arial"/>
          <w:color w:val="000000"/>
          <w:sz w:val="20"/>
          <w:szCs w:val="20"/>
        </w:rPr>
        <w:t>,</w:t>
      </w:r>
    </w:p>
    <w:p w:rsidR="006230F3" w:rsidRPr="00CD5B54" w:rsidRDefault="006230F3" w:rsidP="006230F3">
      <w:pPr>
        <w:numPr>
          <w:ilvl w:val="0"/>
          <w:numId w:val="10"/>
        </w:numPr>
        <w:tabs>
          <w:tab w:val="num" w:pos="567"/>
          <w:tab w:val="left" w:pos="7920"/>
        </w:tabs>
        <w:suppressAutoHyphens/>
        <w:spacing w:line="360" w:lineRule="auto"/>
        <w:ind w:left="567" w:hanging="283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color w:val="000000"/>
          <w:sz w:val="20"/>
          <w:szCs w:val="20"/>
        </w:rPr>
        <w:t>zamawiający pozostawi na zabezpieczenie roszczeń z tytułu rękojmi za wady kwotę wynoszącą 30% wysokości zabezpieczenia,</w:t>
      </w:r>
    </w:p>
    <w:p w:rsidR="006230F3" w:rsidRPr="00687167" w:rsidRDefault="006230F3" w:rsidP="006230F3">
      <w:pPr>
        <w:numPr>
          <w:ilvl w:val="0"/>
          <w:numId w:val="10"/>
        </w:numPr>
        <w:tabs>
          <w:tab w:val="num" w:pos="567"/>
          <w:tab w:val="left" w:pos="7920"/>
        </w:tabs>
        <w:suppressAutoHyphens/>
        <w:spacing w:line="360" w:lineRule="auto"/>
        <w:ind w:left="567" w:hanging="283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color w:val="000000"/>
          <w:sz w:val="20"/>
          <w:szCs w:val="20"/>
        </w:rPr>
        <w:t>kwota, o której mowa w ust. 6 lit. b), jest zwracana nie później niż w 15 dniu po upływie okresu rękojmi za wady.</w:t>
      </w:r>
    </w:p>
    <w:p w:rsidR="006230F3" w:rsidRPr="00687167" w:rsidRDefault="006230F3" w:rsidP="006230F3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7167">
        <w:rPr>
          <w:rFonts w:ascii="Arial" w:hAnsi="Arial" w:cs="Arial"/>
          <w:b/>
          <w:bCs/>
          <w:sz w:val="20"/>
          <w:szCs w:val="20"/>
        </w:rPr>
        <w:t>§12</w:t>
      </w:r>
    </w:p>
    <w:p w:rsidR="006230F3" w:rsidRPr="00347B3E" w:rsidRDefault="006230F3" w:rsidP="006230F3">
      <w:pPr>
        <w:numPr>
          <w:ilvl w:val="0"/>
          <w:numId w:val="25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47B3E">
        <w:rPr>
          <w:rFonts w:ascii="Arial" w:hAnsi="Arial" w:cs="Arial"/>
          <w:sz w:val="20"/>
          <w:szCs w:val="20"/>
        </w:rPr>
        <w:t>Wykonawca dostarczy Zamawiającemu w dniu zawarcia Umowy kopię polisy ubezpieczenia Wykonawcy od odpowiedzialności cywilnej w zakresie prowadzonej działalności gospodarczej i posiadanego mienia z minimalną sumą gwarancyjną 200.000,00 zł (słownie: dwieście tysięcy złotych 00/100) na jedno i wszystkie zdarzenia w okresie ubezpieczenia wraz z potwierdzeniem opłacenia składki. W przypadku, gdy Wykonawca będzie wykorzystywał do realizacji przedmiotu zamówienia podwykonawców, polisa powinna również swoim zakresem ochrony obejmować odpowiedzialność za podwykonawców. Kopia polisy powinna być potwierdzona za zgodność z oryginałem przez osobę upoważnioną do reprezentowania i zaciągania zobowiązań w imieniu Wykonawcy.</w:t>
      </w:r>
    </w:p>
    <w:p w:rsidR="006230F3" w:rsidRPr="00347B3E" w:rsidRDefault="006230F3" w:rsidP="006230F3">
      <w:pPr>
        <w:numPr>
          <w:ilvl w:val="0"/>
          <w:numId w:val="25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47B3E">
        <w:rPr>
          <w:rFonts w:ascii="Arial" w:hAnsi="Arial" w:cs="Arial"/>
          <w:sz w:val="20"/>
          <w:szCs w:val="20"/>
        </w:rPr>
        <w:t>Zawarta przez Wykonawcę polisa powinna zapewniać wypłatę odszkodowania w złotych.</w:t>
      </w:r>
    </w:p>
    <w:p w:rsidR="006230F3" w:rsidRPr="00347B3E" w:rsidRDefault="006230F3" w:rsidP="006230F3">
      <w:pPr>
        <w:numPr>
          <w:ilvl w:val="0"/>
          <w:numId w:val="25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47B3E">
        <w:rPr>
          <w:rFonts w:ascii="Arial" w:hAnsi="Arial" w:cs="Arial"/>
          <w:sz w:val="20"/>
          <w:szCs w:val="20"/>
        </w:rPr>
        <w:t xml:space="preserve">W przypadku, kiedy termin ważności polisy, której kopia została przedłożona Zamawiającemu, nie obejmuje całego okresu obowiązywania Umowy, Wykonawca zobowiązany jest odnawiać polisę w zakresie i z sumą ubezpieczenia określonymi w ust. 1 niniejszego paragrafu na swój koszt i w taki sposób, aby zapewniona była ciągłość ubezpieczenia przez cały okres obowiązywania Umowy, rozumiany dla celów niniejszego paragrafu, jako okres obejmujący również okres udzielonej </w:t>
      </w:r>
      <w:r w:rsidRPr="00347B3E">
        <w:rPr>
          <w:rFonts w:ascii="Arial" w:hAnsi="Arial" w:cs="Arial"/>
          <w:sz w:val="20"/>
          <w:szCs w:val="20"/>
        </w:rPr>
        <w:lastRenderedPageBreak/>
        <w:t>Gwarancji Jakości, oraz przedstawiać Zamawiającemu kopię kolejnej polisy wraz z potwierdzeniem opłacenia składki w ciągu 14 (czternastu) dni od daty zawarcia danej polisy.</w:t>
      </w:r>
    </w:p>
    <w:p w:rsidR="006230F3" w:rsidRPr="00347B3E" w:rsidRDefault="006230F3" w:rsidP="006230F3">
      <w:pPr>
        <w:numPr>
          <w:ilvl w:val="0"/>
          <w:numId w:val="25"/>
        </w:numPr>
        <w:suppressAutoHyphens/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47B3E">
        <w:rPr>
          <w:rFonts w:ascii="Arial" w:hAnsi="Arial" w:cs="Arial"/>
          <w:sz w:val="20"/>
          <w:szCs w:val="20"/>
        </w:rPr>
        <w:t xml:space="preserve">W przypadku nieprzedłożenia potwierdzonej za zgodność z oryginałem kopii polisy </w:t>
      </w:r>
      <w:r w:rsidRPr="00347B3E">
        <w:rPr>
          <w:rFonts w:ascii="Arial" w:hAnsi="Arial" w:cs="Arial"/>
          <w:sz w:val="20"/>
          <w:szCs w:val="20"/>
        </w:rPr>
        <w:br/>
        <w:t>w terminie wskazanym w ust. 1 lub 3 niniejszego paragrafu Zamawiający ma prawo do naliczenia kary umownej.</w:t>
      </w:r>
    </w:p>
    <w:p w:rsidR="006230F3" w:rsidRPr="00347B3E" w:rsidRDefault="006230F3" w:rsidP="006230F3">
      <w:pPr>
        <w:numPr>
          <w:ilvl w:val="0"/>
          <w:numId w:val="25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7B3E">
        <w:rPr>
          <w:rFonts w:ascii="Arial" w:hAnsi="Arial" w:cs="Arial"/>
          <w:sz w:val="20"/>
          <w:szCs w:val="20"/>
        </w:rPr>
        <w:t>Ewentualne szkody i roszczenia powstałe po stronie Zamawiającego, które przewyższą wartość sumy ubezpieczenia wynikającej z treści polisy lub których nie obejmuje zakres odpowiedzialności wynikającej z polisy (w tym wartość franszyz, udziałów własnych), zostaną pokryte we własnym zakresie bezpośrednio przez Wykonawcę na pierwsze wezwanie Zamawiającego.</w:t>
      </w:r>
    </w:p>
    <w:p w:rsidR="006230F3" w:rsidRPr="00CD5B54" w:rsidRDefault="006230F3" w:rsidP="006230F3">
      <w:pPr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230F3" w:rsidRPr="00687167" w:rsidRDefault="006230F3" w:rsidP="006230F3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7167">
        <w:rPr>
          <w:rFonts w:ascii="Arial" w:hAnsi="Arial" w:cs="Arial"/>
          <w:b/>
          <w:bCs/>
          <w:sz w:val="20"/>
          <w:szCs w:val="20"/>
        </w:rPr>
        <w:t>§13</w:t>
      </w:r>
    </w:p>
    <w:p w:rsidR="006230F3" w:rsidRPr="00CD5B54" w:rsidRDefault="006230F3" w:rsidP="006230F3">
      <w:pPr>
        <w:numPr>
          <w:ilvl w:val="0"/>
          <w:numId w:val="7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Odbiór robót nastąpi po zakończeniu całości robót stanowiących przedmiot umowy.</w:t>
      </w:r>
    </w:p>
    <w:p w:rsidR="006230F3" w:rsidRPr="00CD5B54" w:rsidRDefault="006230F3" w:rsidP="006230F3">
      <w:pPr>
        <w:numPr>
          <w:ilvl w:val="0"/>
          <w:numId w:val="7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Wykonawca </w:t>
      </w:r>
      <w:r w:rsidRPr="00CD5B54">
        <w:rPr>
          <w:rFonts w:ascii="Arial" w:hAnsi="Arial" w:cs="Arial"/>
          <w:sz w:val="20"/>
          <w:szCs w:val="20"/>
          <w:lang w:bidi="pl-PL"/>
        </w:rPr>
        <w:t>zgłosi gotowość przedmiotu umowy do odbioru końcowego powiadamiając niezwłocznie w formie pisemnej zamawiającego.</w:t>
      </w:r>
    </w:p>
    <w:p w:rsidR="006230F3" w:rsidRPr="00CD5B54" w:rsidRDefault="006230F3" w:rsidP="006230F3">
      <w:pPr>
        <w:numPr>
          <w:ilvl w:val="0"/>
          <w:numId w:val="7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Zamawiający (inspektor nadzoru inwestorskiego) w terminie do 14 dni roboczych od daty otrzymania powiadomienia wymienionego w ust. 2, przeprowadzi w obecności kierownika robót czynności sprawdzające w celu potwierdzenia osiągnięcia gotowości przedmiotu umowy do odbioru końcowego, w tym kompletności dokumentacji powykonawczej oraz dokona odpowiedniego wpisu do dziennika budowy.</w:t>
      </w:r>
    </w:p>
    <w:p w:rsidR="006230F3" w:rsidRPr="00CD5B54" w:rsidRDefault="006230F3" w:rsidP="006230F3">
      <w:pPr>
        <w:numPr>
          <w:ilvl w:val="0"/>
          <w:numId w:val="7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Po przeprowadzeniu czynności, o których mowa w ust. 3, zamawiający wyznaczy w formie pisemnej termin odbioru końcowego robót.</w:t>
      </w:r>
    </w:p>
    <w:p w:rsidR="006230F3" w:rsidRPr="00CD5B54" w:rsidRDefault="006230F3" w:rsidP="006230F3">
      <w:pPr>
        <w:numPr>
          <w:ilvl w:val="0"/>
          <w:numId w:val="7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Odbiór wykonanych robót odbędzie się komisyjnie z udziałem upoważnionych przedstawicieli zamawiającego i wykonawcy na równorzędnych prawach.</w:t>
      </w:r>
    </w:p>
    <w:p w:rsidR="006230F3" w:rsidRPr="00CD5B54" w:rsidRDefault="006230F3" w:rsidP="006230F3">
      <w:pPr>
        <w:numPr>
          <w:ilvl w:val="0"/>
          <w:numId w:val="7"/>
        </w:numPr>
        <w:tabs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  <w:lang w:bidi="pl-PL"/>
        </w:rPr>
        <w:t>Z czynności odbioru sporządzony będzie protokół zawierający wszelkie ustalenia dokonane w toku odbioru jak też terminy wyznaczone na usunięcie stwierdzonych przy odbiorze wad.</w:t>
      </w:r>
    </w:p>
    <w:p w:rsidR="006230F3" w:rsidRPr="00CD5B54" w:rsidRDefault="006230F3" w:rsidP="006230F3">
      <w:pPr>
        <w:tabs>
          <w:tab w:val="left" w:pos="3960"/>
        </w:tabs>
        <w:suppressAutoHyphens/>
        <w:spacing w:line="360" w:lineRule="auto"/>
        <w:ind w:left="284"/>
        <w:jc w:val="both"/>
        <w:rPr>
          <w:rFonts w:ascii="Arial" w:hAnsi="Arial" w:cs="Arial"/>
          <w:bCs/>
          <w:iCs/>
          <w:sz w:val="20"/>
          <w:szCs w:val="20"/>
        </w:rPr>
      </w:pPr>
    </w:p>
    <w:p w:rsidR="006230F3" w:rsidRPr="00687167" w:rsidRDefault="006230F3" w:rsidP="006230F3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7167">
        <w:rPr>
          <w:rFonts w:ascii="Arial" w:hAnsi="Arial" w:cs="Arial"/>
          <w:b/>
          <w:bCs/>
          <w:kern w:val="1"/>
          <w:sz w:val="20"/>
          <w:szCs w:val="20"/>
        </w:rPr>
        <w:t>§14</w:t>
      </w:r>
    </w:p>
    <w:p w:rsidR="006230F3" w:rsidRPr="00687167" w:rsidRDefault="006230F3" w:rsidP="006230F3">
      <w:pPr>
        <w:numPr>
          <w:ilvl w:val="1"/>
          <w:numId w:val="21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shd w:val="clear" w:color="auto" w:fill="FFFF00"/>
        </w:rPr>
      </w:pPr>
      <w:r w:rsidRPr="00CD5B54">
        <w:rPr>
          <w:rFonts w:ascii="Arial" w:hAnsi="Arial" w:cs="Arial"/>
          <w:sz w:val="20"/>
          <w:szCs w:val="20"/>
        </w:rPr>
        <w:t xml:space="preserve">Zamawiający wymaga, zatrudnienia przez wykonawcę lub podwykonawcę osób wyznaczonych do realizacji zamówienia na podstawie umowy o pracę zgodnie z ustawą z dnia 26 czerwca 1974 r. – Kodeks pracy (Dz. U. z 2020 r. poz. 1320, z </w:t>
      </w:r>
      <w:proofErr w:type="spellStart"/>
      <w:r w:rsidRPr="00CD5B54">
        <w:rPr>
          <w:rFonts w:ascii="Arial" w:hAnsi="Arial" w:cs="Arial"/>
          <w:sz w:val="20"/>
          <w:szCs w:val="20"/>
        </w:rPr>
        <w:t>późn</w:t>
      </w:r>
      <w:proofErr w:type="spellEnd"/>
      <w:r w:rsidRPr="00CD5B54">
        <w:rPr>
          <w:rFonts w:ascii="Arial" w:hAnsi="Arial" w:cs="Arial"/>
          <w:sz w:val="20"/>
          <w:szCs w:val="20"/>
        </w:rPr>
        <w:t>. zm.)</w:t>
      </w:r>
      <w:r>
        <w:rPr>
          <w:rFonts w:ascii="Arial" w:hAnsi="Arial" w:cs="Arial"/>
          <w:sz w:val="20"/>
          <w:szCs w:val="20"/>
        </w:rPr>
        <w:t xml:space="preserve"> </w:t>
      </w:r>
      <w:r w:rsidRPr="00687167">
        <w:rPr>
          <w:rFonts w:ascii="Arial" w:hAnsi="Arial" w:cs="Arial"/>
          <w:sz w:val="20"/>
          <w:szCs w:val="20"/>
        </w:rPr>
        <w:t xml:space="preserve">w zakresie  robót </w:t>
      </w:r>
      <w:r>
        <w:rPr>
          <w:rFonts w:ascii="Arial" w:hAnsi="Arial" w:cs="Arial"/>
          <w:sz w:val="20"/>
          <w:szCs w:val="20"/>
        </w:rPr>
        <w:t xml:space="preserve">remontowych i </w:t>
      </w:r>
      <w:r w:rsidRPr="00687167">
        <w:rPr>
          <w:rFonts w:ascii="Arial" w:hAnsi="Arial" w:cs="Arial"/>
          <w:sz w:val="20"/>
          <w:szCs w:val="20"/>
        </w:rPr>
        <w:t>ogólnobudowlanych</w:t>
      </w:r>
      <w:r>
        <w:rPr>
          <w:rFonts w:ascii="Arial" w:hAnsi="Arial" w:cs="Arial"/>
          <w:sz w:val="20"/>
          <w:szCs w:val="20"/>
        </w:rPr>
        <w:t>.</w:t>
      </w:r>
      <w:r w:rsidRPr="00687167">
        <w:rPr>
          <w:rFonts w:ascii="Arial" w:hAnsi="Arial" w:cs="Arial"/>
          <w:sz w:val="20"/>
          <w:szCs w:val="20"/>
        </w:rPr>
        <w:t xml:space="preserve"> </w:t>
      </w:r>
    </w:p>
    <w:p w:rsidR="006230F3" w:rsidRPr="00CD5B54" w:rsidRDefault="006230F3" w:rsidP="006230F3">
      <w:pPr>
        <w:numPr>
          <w:ilvl w:val="0"/>
          <w:numId w:val="21"/>
        </w:numPr>
        <w:tabs>
          <w:tab w:val="left" w:pos="709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:rsidR="006230F3" w:rsidRPr="00CD5B54" w:rsidRDefault="006230F3" w:rsidP="006230F3">
      <w:pPr>
        <w:numPr>
          <w:ilvl w:val="2"/>
          <w:numId w:val="22"/>
        </w:numPr>
        <w:tabs>
          <w:tab w:val="left" w:pos="993"/>
        </w:tabs>
        <w:suppressAutoHyphens/>
        <w:spacing w:line="36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żądania oświadczeń i dokumentów w zakresie potwierdzenia spełniania ww. wymogów i dokonywania ich oceny,</w:t>
      </w:r>
    </w:p>
    <w:p w:rsidR="006230F3" w:rsidRPr="00CD5B54" w:rsidRDefault="006230F3" w:rsidP="006230F3">
      <w:pPr>
        <w:numPr>
          <w:ilvl w:val="2"/>
          <w:numId w:val="22"/>
        </w:numPr>
        <w:tabs>
          <w:tab w:val="left" w:pos="993"/>
        </w:tabs>
        <w:suppressAutoHyphens/>
        <w:spacing w:line="36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żądania wyjaśnień w przypadku wątpliwości w zakresie potwierdzenia spełniania ww. wymogów,</w:t>
      </w:r>
    </w:p>
    <w:p w:rsidR="006230F3" w:rsidRPr="00CD5B54" w:rsidRDefault="006230F3" w:rsidP="006230F3">
      <w:pPr>
        <w:numPr>
          <w:ilvl w:val="2"/>
          <w:numId w:val="22"/>
        </w:numPr>
        <w:tabs>
          <w:tab w:val="left" w:pos="993"/>
        </w:tabs>
        <w:suppressAutoHyphens/>
        <w:spacing w:line="36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przeprowadzania kontroli na miejscu wykonywania świadczenia.</w:t>
      </w:r>
    </w:p>
    <w:p w:rsidR="006230F3" w:rsidRPr="00CD5B54" w:rsidRDefault="006230F3" w:rsidP="006230F3">
      <w:pPr>
        <w:tabs>
          <w:tab w:val="left" w:pos="1418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lastRenderedPageBreak/>
        <w:t>3. W trakcie realizacji zamówienia na każde wezwanie zamawiającego w wyznaczonym</w:t>
      </w:r>
      <w:r w:rsidRPr="00CD5B54">
        <w:rPr>
          <w:rFonts w:ascii="Arial" w:hAnsi="Arial" w:cs="Arial"/>
          <w:sz w:val="20"/>
          <w:szCs w:val="20"/>
        </w:rPr>
        <w:br/>
        <w:t>w tym wezwaniu terminie wykonawca przedłoży zamawiającemu wskazane poniżej dowody w celu potwierdzenia spełnienia wymogu zatrudnienia na podstawie umowy</w:t>
      </w:r>
      <w:r w:rsidRPr="00CD5B54">
        <w:rPr>
          <w:rFonts w:ascii="Arial" w:hAnsi="Arial" w:cs="Arial"/>
          <w:sz w:val="20"/>
          <w:szCs w:val="20"/>
        </w:rPr>
        <w:br/>
        <w:t>o pracę przez wykonawcę lub podwykonawcę osób wykonujących wskazane w punkcie 1 czynności w trakcie realizacji zamówienia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</w:t>
      </w:r>
      <w:r w:rsidRPr="00CD5B54">
        <w:rPr>
          <w:rFonts w:ascii="Arial" w:hAnsi="Arial" w:cs="Arial"/>
          <w:sz w:val="20"/>
          <w:szCs w:val="20"/>
        </w:rPr>
        <w:br/>
        <w:t>o pracę i wymiaru etatu oraz podpis osoby uprawnionej do złożenia oświadczenia</w:t>
      </w:r>
      <w:r w:rsidRPr="00CD5B54">
        <w:rPr>
          <w:rFonts w:ascii="Arial" w:hAnsi="Arial" w:cs="Arial"/>
          <w:sz w:val="20"/>
          <w:szCs w:val="20"/>
        </w:rPr>
        <w:br/>
        <w:t>w imieniu wykonawcy lub podwykonawcy;</w:t>
      </w:r>
    </w:p>
    <w:p w:rsidR="006230F3" w:rsidRPr="00CD5B54" w:rsidRDefault="006230F3" w:rsidP="006230F3">
      <w:pPr>
        <w:numPr>
          <w:ilvl w:val="2"/>
          <w:numId w:val="23"/>
        </w:numPr>
        <w:tabs>
          <w:tab w:val="left" w:pos="993"/>
        </w:tabs>
        <w:suppressAutoHyphens/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 xml:space="preserve"> 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obowiązującymi przepisami w zakresie ochrony danych osobowych (tj. w szczególności  bez adresów, nr PESEL pracowników). Imię i nazwisko pracownika nie podlega </w:t>
      </w:r>
      <w:proofErr w:type="spellStart"/>
      <w:r w:rsidRPr="00CD5B54">
        <w:rPr>
          <w:rFonts w:ascii="Arial" w:hAnsi="Arial" w:cs="Arial"/>
          <w:sz w:val="20"/>
          <w:szCs w:val="20"/>
        </w:rPr>
        <w:t>anonimizacji</w:t>
      </w:r>
      <w:proofErr w:type="spellEnd"/>
      <w:r w:rsidRPr="00CD5B54">
        <w:rPr>
          <w:rFonts w:ascii="Arial" w:hAnsi="Arial" w:cs="Arial"/>
          <w:sz w:val="20"/>
          <w:szCs w:val="20"/>
        </w:rPr>
        <w:t>. Informacje takie jak: data zawarcia umowy, rodzaj umowy o pracę i wymiar etatu powinny być możliwe do zidentyfikowania;</w:t>
      </w:r>
    </w:p>
    <w:p w:rsidR="006230F3" w:rsidRPr="00CD5B54" w:rsidRDefault="006230F3" w:rsidP="006230F3">
      <w:pPr>
        <w:numPr>
          <w:ilvl w:val="2"/>
          <w:numId w:val="23"/>
        </w:numPr>
        <w:tabs>
          <w:tab w:val="left" w:pos="993"/>
        </w:tabs>
        <w:suppressAutoHyphens/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:rsidR="006230F3" w:rsidRPr="00CD5B54" w:rsidRDefault="006230F3" w:rsidP="006230F3">
      <w:pPr>
        <w:numPr>
          <w:ilvl w:val="2"/>
          <w:numId w:val="23"/>
        </w:numPr>
        <w:tabs>
          <w:tab w:val="left" w:pos="993"/>
        </w:tabs>
        <w:suppressAutoHyphens/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obowiąz</w:t>
      </w:r>
      <w:bookmarkStart w:id="1" w:name="Bookmark1"/>
      <w:bookmarkEnd w:id="1"/>
      <w:r w:rsidRPr="00CD5B54">
        <w:rPr>
          <w:rFonts w:ascii="Arial" w:hAnsi="Arial" w:cs="Arial"/>
          <w:sz w:val="20"/>
          <w:szCs w:val="20"/>
        </w:rPr>
        <w:t xml:space="preserve">ującymi przepisami w zakresie ochrony danych osobowych. Imię i nazwisko pracownika nie podlega </w:t>
      </w:r>
      <w:proofErr w:type="spellStart"/>
      <w:r w:rsidRPr="00CD5B54">
        <w:rPr>
          <w:rFonts w:ascii="Arial" w:hAnsi="Arial" w:cs="Arial"/>
          <w:sz w:val="20"/>
          <w:szCs w:val="20"/>
        </w:rPr>
        <w:t>anonimizacji</w:t>
      </w:r>
      <w:proofErr w:type="spellEnd"/>
      <w:r w:rsidRPr="00CD5B54">
        <w:rPr>
          <w:rFonts w:ascii="Arial" w:hAnsi="Arial" w:cs="Arial"/>
          <w:sz w:val="20"/>
          <w:szCs w:val="20"/>
        </w:rPr>
        <w:t>.</w:t>
      </w:r>
    </w:p>
    <w:p w:rsidR="006230F3" w:rsidRPr="00CD5B54" w:rsidRDefault="006230F3" w:rsidP="006230F3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4.  Z tytułu niespełnienia przez wykonawcę lub podwykonawcę wymogu zatrudnienia na podstawie umowy o pracę osób wykonujących wskazane w punkcie 1 czynności zamawiający przewiduje sankcję w postaci obowiązku zapłaty przez wykonawcę kary umownej.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</w:t>
      </w:r>
    </w:p>
    <w:p w:rsidR="006230F3" w:rsidRPr="00CD5B54" w:rsidRDefault="006230F3" w:rsidP="006230F3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5.  W przypadku uzasadnionych wątpliwości co do przestrzegania prawa pracy przez wykonawcę lub podwykonawcę, zamawiający może zwrócić się o przeprowadzenie kontroli przez Państwową Inspekcję Pracy.</w:t>
      </w:r>
    </w:p>
    <w:p w:rsidR="006230F3" w:rsidRPr="00CD5B54" w:rsidRDefault="006230F3" w:rsidP="006230F3">
      <w:pPr>
        <w:widowControl w:val="0"/>
        <w:shd w:val="clear" w:color="auto" w:fill="FFFFFF"/>
        <w:tabs>
          <w:tab w:val="left" w:pos="4094"/>
        </w:tabs>
        <w:suppressAutoHyphens/>
        <w:autoSpaceDE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230F3" w:rsidRPr="00687167" w:rsidRDefault="006230F3" w:rsidP="006230F3">
      <w:pPr>
        <w:suppressAutoHyphens/>
        <w:autoSpaceDE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7167">
        <w:rPr>
          <w:rFonts w:ascii="Arial" w:hAnsi="Arial" w:cs="Arial"/>
          <w:b/>
          <w:bCs/>
          <w:sz w:val="20"/>
          <w:szCs w:val="20"/>
        </w:rPr>
        <w:t>§15</w:t>
      </w:r>
    </w:p>
    <w:p w:rsidR="006230F3" w:rsidRPr="00CD5B54" w:rsidRDefault="006230F3" w:rsidP="006230F3">
      <w:pPr>
        <w:numPr>
          <w:ilvl w:val="0"/>
          <w:numId w:val="1"/>
        </w:numPr>
        <w:tabs>
          <w:tab w:val="clear" w:pos="360"/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bCs/>
          <w:iCs/>
          <w:sz w:val="20"/>
          <w:szCs w:val="20"/>
        </w:rPr>
        <w:t>Wykonawca nie może przenieść wierzytelności wynikających z niniejszej umowy na osoby trzecie bez uprzedniej pisemnej zgody zamawiającego.</w:t>
      </w:r>
    </w:p>
    <w:p w:rsidR="006230F3" w:rsidRPr="00CD5B54" w:rsidRDefault="006230F3" w:rsidP="006230F3">
      <w:pPr>
        <w:numPr>
          <w:ilvl w:val="0"/>
          <w:numId w:val="1"/>
        </w:numPr>
        <w:tabs>
          <w:tab w:val="clear" w:pos="360"/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bCs/>
          <w:iCs/>
          <w:sz w:val="20"/>
          <w:szCs w:val="20"/>
        </w:rPr>
        <w:t xml:space="preserve">Wykonawca oświadcza, że znany jest mu fakt, iż </w:t>
      </w:r>
      <w:r w:rsidRPr="00CD5B54">
        <w:rPr>
          <w:rFonts w:ascii="Arial" w:hAnsi="Arial" w:cs="Arial"/>
          <w:iCs/>
          <w:color w:val="000000"/>
          <w:sz w:val="20"/>
          <w:szCs w:val="20"/>
        </w:rPr>
        <w:t xml:space="preserve">treść niniejszej umowy stanowi informację publiczną w rozumieniu art. 1 ust. 1 ustawy z dnia 6 września 2001 r. o dostępie do informacji publicznej (tekst jednolity: Dz. U. z 2015 r., poz. 2058 z </w:t>
      </w:r>
      <w:proofErr w:type="spellStart"/>
      <w:r w:rsidRPr="00CD5B54">
        <w:rPr>
          <w:rFonts w:ascii="Arial" w:hAnsi="Arial" w:cs="Arial"/>
          <w:iCs/>
          <w:color w:val="000000"/>
          <w:sz w:val="20"/>
          <w:szCs w:val="20"/>
        </w:rPr>
        <w:t>późn</w:t>
      </w:r>
      <w:proofErr w:type="spellEnd"/>
      <w:r w:rsidRPr="00CD5B54">
        <w:rPr>
          <w:rFonts w:ascii="Arial" w:hAnsi="Arial" w:cs="Arial"/>
          <w:iCs/>
          <w:color w:val="000000"/>
          <w:sz w:val="20"/>
          <w:szCs w:val="20"/>
        </w:rPr>
        <w:t>. zm.) oraz wyraża zgodę na przetwarzanie jego danych osobowych zawartych w niniejszej umowie obejmujących firmę/imię i nazwisko, zakres zawartej umowy oraz  w szczególności informacje o wynagrodzeniu, jakie otrzymał z tytułu wykonania niniejszej umowy na potrzeby udostępniania informacji publicznej poprzez Biuletyn Informacji Publicznej oraz na podstawie wniosków o udostępnienie informacji publicznej.</w:t>
      </w:r>
    </w:p>
    <w:p w:rsidR="006230F3" w:rsidRPr="00CD5B54" w:rsidRDefault="006230F3" w:rsidP="006230F3">
      <w:pPr>
        <w:numPr>
          <w:ilvl w:val="0"/>
          <w:numId w:val="1"/>
        </w:numPr>
        <w:tabs>
          <w:tab w:val="clear" w:pos="360"/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Zmiana postanowień umowy może nastąpić za zgodą obu stron wyrażoną na piśmie pod rygorem nieważności.</w:t>
      </w:r>
    </w:p>
    <w:p w:rsidR="006230F3" w:rsidRPr="00CD5B54" w:rsidRDefault="006230F3" w:rsidP="006230F3">
      <w:pPr>
        <w:numPr>
          <w:ilvl w:val="0"/>
          <w:numId w:val="1"/>
        </w:numPr>
        <w:tabs>
          <w:tab w:val="clear" w:pos="360"/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bCs/>
          <w:iCs/>
          <w:sz w:val="20"/>
          <w:szCs w:val="20"/>
        </w:rPr>
        <w:t xml:space="preserve">Zamawiający </w:t>
      </w:r>
      <w:r w:rsidRPr="00CD5B54">
        <w:rPr>
          <w:rFonts w:ascii="Arial" w:hAnsi="Arial" w:cs="Arial"/>
          <w:bCs/>
          <w:iCs/>
          <w:sz w:val="20"/>
          <w:szCs w:val="20"/>
          <w:shd w:val="clear" w:color="auto" w:fill="FFFFFF"/>
        </w:rPr>
        <w:t xml:space="preserve">przewiduje możliwość dokonywania zmian postanowień zawartej umowy w stosunku do treści oferty, na podstawie której dokonano wyboru wykonawcy,  w zakresie, jaki określony jest w art. 455 ustawy </w:t>
      </w:r>
      <w:proofErr w:type="spellStart"/>
      <w:r w:rsidRPr="00CD5B54">
        <w:rPr>
          <w:rFonts w:ascii="Arial" w:hAnsi="Arial" w:cs="Arial"/>
          <w:bCs/>
          <w:iCs/>
          <w:sz w:val="20"/>
          <w:szCs w:val="20"/>
          <w:shd w:val="clear" w:color="auto" w:fill="FFFFFF"/>
        </w:rPr>
        <w:t>Pzp</w:t>
      </w:r>
      <w:proofErr w:type="spellEnd"/>
      <w:r w:rsidRPr="00CD5B54">
        <w:rPr>
          <w:rFonts w:ascii="Arial" w:hAnsi="Arial" w:cs="Arial"/>
          <w:bCs/>
          <w:iCs/>
          <w:sz w:val="20"/>
          <w:szCs w:val="20"/>
          <w:shd w:val="clear" w:color="auto" w:fill="FFFFFF"/>
        </w:rPr>
        <w:t>. Ponadto zamawiający określa/przewiduje co najmniej następujący zakres zmian:</w:t>
      </w:r>
    </w:p>
    <w:p w:rsidR="006230F3" w:rsidRPr="00CD5B54" w:rsidRDefault="006230F3" w:rsidP="006230F3">
      <w:pPr>
        <w:numPr>
          <w:ilvl w:val="0"/>
          <w:numId w:val="17"/>
        </w:numPr>
        <w:tabs>
          <w:tab w:val="left" w:pos="567"/>
        </w:tabs>
        <w:suppressAutoHyphens/>
        <w:spacing w:line="36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 xml:space="preserve">zmiana terminu przewidzianego na zakończenie robót: </w:t>
      </w:r>
    </w:p>
    <w:p w:rsidR="006230F3" w:rsidRPr="00CD5B54" w:rsidRDefault="006230F3" w:rsidP="006230F3">
      <w:pPr>
        <w:numPr>
          <w:ilvl w:val="0"/>
          <w:numId w:val="18"/>
        </w:numPr>
        <w:tabs>
          <w:tab w:val="clear" w:pos="720"/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wstrzymanie realizacji robót z przyczyn leżących po stronie zamawiającego,</w:t>
      </w:r>
    </w:p>
    <w:p w:rsidR="006230F3" w:rsidRPr="00CD5B54" w:rsidRDefault="006230F3" w:rsidP="006230F3">
      <w:pPr>
        <w:numPr>
          <w:ilvl w:val="0"/>
          <w:numId w:val="18"/>
        </w:numPr>
        <w:tabs>
          <w:tab w:val="clear" w:pos="720"/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działanie siły wyższej,</w:t>
      </w:r>
    </w:p>
    <w:p w:rsidR="006230F3" w:rsidRPr="00CD5B54" w:rsidRDefault="006230F3" w:rsidP="006230F3">
      <w:pPr>
        <w:numPr>
          <w:ilvl w:val="0"/>
          <w:numId w:val="18"/>
        </w:numPr>
        <w:tabs>
          <w:tab w:val="clear" w:pos="720"/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wystąpienie niekorzystnych warunków atmosferycznych uniemożliwiających realizację robót,</w:t>
      </w:r>
    </w:p>
    <w:p w:rsidR="006230F3" w:rsidRPr="00CD5B54" w:rsidRDefault="006230F3" w:rsidP="006230F3">
      <w:pPr>
        <w:numPr>
          <w:ilvl w:val="0"/>
          <w:numId w:val="18"/>
        </w:numPr>
        <w:tabs>
          <w:tab w:val="clear" w:pos="720"/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odmienne od przyjętych w dokumentacji projektowej warunków, w szczególności istnienie nie zinwentaryzowanych lub błędnie zinwentaryzowanych obiektów,</w:t>
      </w:r>
    </w:p>
    <w:p w:rsidR="006230F3" w:rsidRPr="00CD5B54" w:rsidRDefault="006230F3" w:rsidP="006230F3">
      <w:pPr>
        <w:numPr>
          <w:ilvl w:val="0"/>
          <w:numId w:val="18"/>
        </w:numPr>
        <w:tabs>
          <w:tab w:val="clear" w:pos="720"/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  <w:lang w:val="cs-CZ"/>
        </w:rPr>
        <w:t>wstrzymanie robót z powodu odkryć archeologicznych,</w:t>
      </w:r>
    </w:p>
    <w:p w:rsidR="006230F3" w:rsidRPr="00CD5B54" w:rsidRDefault="006230F3" w:rsidP="006230F3">
      <w:pPr>
        <w:numPr>
          <w:ilvl w:val="0"/>
          <w:numId w:val="17"/>
        </w:numPr>
        <w:tabs>
          <w:tab w:val="left" w:pos="567"/>
        </w:tabs>
        <w:suppressAutoHyphens/>
        <w:spacing w:line="36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zmiana wysokości wynagrodzenia wykonawcy:</w:t>
      </w:r>
    </w:p>
    <w:p w:rsidR="006230F3" w:rsidRPr="00CD5B54" w:rsidRDefault="006230F3" w:rsidP="006230F3">
      <w:pPr>
        <w:numPr>
          <w:ilvl w:val="0"/>
          <w:numId w:val="19"/>
        </w:numPr>
        <w:tabs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</w:rPr>
        <w:t>w przypadku ograniczenia lub rezygnacji z części umownego zakresu robót zamawiający zastrzega sobie prawo korekty wysokości wynagrodzenia, zgodnie  z danymi wynikającymi z kosztorysu ofertowego,</w:t>
      </w:r>
    </w:p>
    <w:p w:rsidR="006230F3" w:rsidRPr="00CD5B54" w:rsidRDefault="006230F3" w:rsidP="006230F3">
      <w:pPr>
        <w:numPr>
          <w:ilvl w:val="0"/>
          <w:numId w:val="19"/>
        </w:numPr>
        <w:tabs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w przypadku zaistnienia sytuacji powodującej wprowadzenie w trakcie realizacji zamówienia robót lub materiałów zamiennych w stosunku do określonych    w dokumentacji projektowej – zamienne zakresy robót lub materiałów zostaną ustalone przed ich realizacją w zatwierdzonym przez zamawiającego protokole konieczności, a ich wartość zostanie określona w oparciu o sporządzony przez wykonawcę kosztorys szczegółowy. Wykonawca do sporządzenia kosztorysu szczegółowego przyjmie identyczne czynniki cenotwórcze, jakie określił w kosztorysie ofertowym. Wycena powyższa zastąpi wycenę danej pozycji określonej w kosztorysie ofertowym,</w:t>
      </w:r>
    </w:p>
    <w:p w:rsidR="006230F3" w:rsidRPr="00CD5B54" w:rsidRDefault="006230F3" w:rsidP="006230F3">
      <w:pPr>
        <w:numPr>
          <w:ilvl w:val="0"/>
          <w:numId w:val="19"/>
        </w:numPr>
        <w:tabs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ustawowe zmiany stawki podatku od towarów i usług (VAT).</w:t>
      </w:r>
    </w:p>
    <w:p w:rsidR="006230F3" w:rsidRPr="00CD5B54" w:rsidRDefault="006230F3" w:rsidP="006230F3">
      <w:pPr>
        <w:numPr>
          <w:ilvl w:val="0"/>
          <w:numId w:val="17"/>
        </w:numPr>
        <w:tabs>
          <w:tab w:val="left" w:pos="567"/>
        </w:tabs>
        <w:suppressAutoHyphens/>
        <w:spacing w:line="36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pozostałe rodzaje zmian spowodowane następującymi okolicznościami:</w:t>
      </w:r>
    </w:p>
    <w:p w:rsidR="006230F3" w:rsidRPr="00CD5B54" w:rsidRDefault="006230F3" w:rsidP="006230F3">
      <w:pPr>
        <w:numPr>
          <w:ilvl w:val="0"/>
          <w:numId w:val="20"/>
        </w:numPr>
        <w:tabs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zmiana powszechnie obowiązujących przepisów prawa w zakresie mającym wpływ na realizację zamówienia,</w:t>
      </w:r>
    </w:p>
    <w:p w:rsidR="006230F3" w:rsidRPr="00CD5B54" w:rsidRDefault="006230F3" w:rsidP="006230F3">
      <w:pPr>
        <w:numPr>
          <w:ilvl w:val="0"/>
          <w:numId w:val="20"/>
        </w:numPr>
        <w:tabs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lastRenderedPageBreak/>
        <w:t>z przyczyn niezależnych lub niemożliwych do przewidzenia przez zamawiającego                               i wykonawcę,</w:t>
      </w:r>
    </w:p>
    <w:p w:rsidR="006230F3" w:rsidRPr="00CD5B54" w:rsidRDefault="006230F3" w:rsidP="006230F3">
      <w:pPr>
        <w:numPr>
          <w:ilvl w:val="0"/>
          <w:numId w:val="20"/>
        </w:numPr>
        <w:tabs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CD5B54">
        <w:rPr>
          <w:rFonts w:ascii="Arial" w:hAnsi="Arial" w:cs="Arial"/>
          <w:sz w:val="20"/>
          <w:szCs w:val="20"/>
          <w:shd w:val="clear" w:color="auto" w:fill="FFFFFF"/>
        </w:rPr>
        <w:t>zmiana osób pełniących samodzielne funkcje na budowie.</w:t>
      </w:r>
    </w:p>
    <w:p w:rsidR="006230F3" w:rsidRPr="00CD5B54" w:rsidRDefault="006230F3" w:rsidP="006230F3">
      <w:pPr>
        <w:numPr>
          <w:ilvl w:val="0"/>
          <w:numId w:val="1"/>
        </w:numPr>
        <w:tabs>
          <w:tab w:val="clear" w:pos="360"/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W sprawach nie uregulowanych niniejszą umową mają zastosowanie przepisy Kodeksu Cywilnego, Prawa budowlanego oraz Prawa zamówień publicznych.</w:t>
      </w:r>
    </w:p>
    <w:p w:rsidR="006230F3" w:rsidRPr="00CD5B54" w:rsidRDefault="006230F3" w:rsidP="006230F3">
      <w:pPr>
        <w:numPr>
          <w:ilvl w:val="0"/>
          <w:numId w:val="1"/>
        </w:numPr>
        <w:tabs>
          <w:tab w:val="clear" w:pos="360"/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Sprawy, co do których nie zostanie osiągnięte porozumienie, rozpatrywać będzie sąd właściwy dla siedziby zamawiającego.</w:t>
      </w:r>
    </w:p>
    <w:p w:rsidR="006230F3" w:rsidRPr="00CD5B54" w:rsidRDefault="006230F3" w:rsidP="006230F3">
      <w:pPr>
        <w:numPr>
          <w:ilvl w:val="0"/>
          <w:numId w:val="1"/>
        </w:numPr>
        <w:tabs>
          <w:tab w:val="clear" w:pos="360"/>
          <w:tab w:val="num" w:pos="284"/>
          <w:tab w:val="left" w:pos="3960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CD5B54">
        <w:rPr>
          <w:rFonts w:ascii="Arial" w:hAnsi="Arial" w:cs="Arial"/>
          <w:sz w:val="20"/>
          <w:szCs w:val="20"/>
        </w:rPr>
        <w:t>Umowę sporządzono w 4 jednobrzmiących egzemplarzach, w tym 3 dla zamawiającego.</w:t>
      </w:r>
      <w:bookmarkStart w:id="2" w:name="a140"/>
      <w:bookmarkStart w:id="3" w:name="_Za%252525252525252525252525252525252525"/>
      <w:bookmarkEnd w:id="2"/>
      <w:bookmarkEnd w:id="3"/>
    </w:p>
    <w:p w:rsidR="006230F3" w:rsidRPr="00CD5B54" w:rsidRDefault="006230F3" w:rsidP="006230F3">
      <w:pPr>
        <w:tabs>
          <w:tab w:val="left" w:pos="3960"/>
        </w:tabs>
        <w:suppressAutoHyphens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6230F3" w:rsidRPr="00CD5B54" w:rsidRDefault="006230F3" w:rsidP="006230F3">
      <w:pPr>
        <w:tabs>
          <w:tab w:val="left" w:pos="3960"/>
        </w:tabs>
        <w:suppressAutoHyphens/>
        <w:spacing w:line="360" w:lineRule="auto"/>
        <w:ind w:left="284"/>
        <w:jc w:val="both"/>
        <w:rPr>
          <w:rFonts w:ascii="Arial" w:hAnsi="Arial" w:cs="Arial"/>
          <w:bCs/>
          <w:iCs/>
          <w:sz w:val="20"/>
          <w:szCs w:val="20"/>
        </w:rPr>
      </w:pPr>
    </w:p>
    <w:p w:rsidR="006230F3" w:rsidRPr="00CD5B54" w:rsidRDefault="006230F3" w:rsidP="006230F3">
      <w:pPr>
        <w:tabs>
          <w:tab w:val="left" w:pos="3960"/>
        </w:tabs>
        <w:suppressAutoHyphens/>
        <w:spacing w:line="360" w:lineRule="auto"/>
        <w:ind w:left="284"/>
        <w:jc w:val="both"/>
        <w:rPr>
          <w:rFonts w:ascii="Arial" w:hAnsi="Arial" w:cs="Arial"/>
          <w:bCs/>
          <w:iCs/>
          <w:sz w:val="20"/>
          <w:szCs w:val="20"/>
        </w:rPr>
      </w:pPr>
    </w:p>
    <w:p w:rsidR="006230F3" w:rsidRPr="00CD5B54" w:rsidRDefault="006230F3" w:rsidP="006230F3">
      <w:pPr>
        <w:tabs>
          <w:tab w:val="left" w:pos="3960"/>
        </w:tabs>
        <w:suppressAutoHyphens/>
        <w:spacing w:line="360" w:lineRule="auto"/>
        <w:ind w:left="284"/>
        <w:jc w:val="both"/>
        <w:rPr>
          <w:rFonts w:ascii="Arial" w:hAnsi="Arial" w:cs="Arial"/>
          <w:bCs/>
          <w:iCs/>
          <w:sz w:val="20"/>
          <w:szCs w:val="20"/>
        </w:rPr>
      </w:pPr>
    </w:p>
    <w:p w:rsidR="006230F3" w:rsidRPr="00CD5B54" w:rsidRDefault="006230F3" w:rsidP="006230F3">
      <w:pPr>
        <w:shd w:val="clear" w:color="auto" w:fill="FFFFFF"/>
        <w:tabs>
          <w:tab w:val="left" w:pos="6293"/>
        </w:tabs>
        <w:suppressAutoHyphens/>
        <w:snapToGrid w:val="0"/>
        <w:spacing w:line="360" w:lineRule="auto"/>
        <w:ind w:right="-30"/>
        <w:jc w:val="center"/>
        <w:rPr>
          <w:rFonts w:ascii="Arial" w:hAnsi="Arial" w:cs="Arial"/>
          <w:b/>
          <w:sz w:val="20"/>
          <w:szCs w:val="20"/>
        </w:rPr>
      </w:pPr>
      <w:r w:rsidRPr="00CD5B54">
        <w:rPr>
          <w:rFonts w:ascii="Arial" w:hAnsi="Arial" w:cs="Arial"/>
          <w:b/>
          <w:sz w:val="20"/>
          <w:szCs w:val="20"/>
        </w:rPr>
        <w:t>WYKONAWCA                                                                ZAMAWIAJĄCY</w:t>
      </w:r>
    </w:p>
    <w:p w:rsidR="006230F3" w:rsidRPr="00090481" w:rsidRDefault="006230F3" w:rsidP="006230F3">
      <w:pPr>
        <w:spacing w:line="360" w:lineRule="auto"/>
        <w:rPr>
          <w:rFonts w:ascii="Arial" w:eastAsiaTheme="minorEastAsia" w:hAnsi="Arial" w:cs="Arial"/>
          <w:sz w:val="20"/>
          <w:szCs w:val="20"/>
        </w:rPr>
      </w:pPr>
    </w:p>
    <w:p w:rsidR="006230F3" w:rsidRPr="00371DD1" w:rsidRDefault="006230F3" w:rsidP="006230F3">
      <w:pPr>
        <w:spacing w:line="360" w:lineRule="auto"/>
        <w:jc w:val="center"/>
        <w:rPr>
          <w:rFonts w:ascii="Arial" w:hAnsi="Arial" w:cs="Arial"/>
          <w:b/>
          <w:kern w:val="1"/>
          <w:sz w:val="20"/>
          <w:szCs w:val="20"/>
        </w:rPr>
      </w:pPr>
    </w:p>
    <w:p w:rsidR="00D5422B" w:rsidRDefault="00D5422B" w:rsidP="00D5422B">
      <w:pPr>
        <w:jc w:val="center"/>
      </w:pPr>
      <w:bookmarkStart w:id="4" w:name="_GoBack"/>
      <w:bookmarkEnd w:id="4"/>
    </w:p>
    <w:sectPr w:rsidR="00D54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445" w:rsidRDefault="00D56445" w:rsidP="00C63F6E">
      <w:r>
        <w:separator/>
      </w:r>
    </w:p>
  </w:endnote>
  <w:endnote w:type="continuationSeparator" w:id="0">
    <w:p w:rsidR="00D56445" w:rsidRDefault="00D56445" w:rsidP="00C63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445" w:rsidRDefault="00D56445" w:rsidP="00C63F6E">
      <w:r>
        <w:separator/>
      </w:r>
    </w:p>
  </w:footnote>
  <w:footnote w:type="continuationSeparator" w:id="0">
    <w:p w:rsidR="00D56445" w:rsidRDefault="00D56445" w:rsidP="00C63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08407B"/>
    <w:multiLevelType w:val="hybridMultilevel"/>
    <w:tmpl w:val="F7B8D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650E6"/>
    <w:multiLevelType w:val="multilevel"/>
    <w:tmpl w:val="A06609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CAD71DB"/>
    <w:multiLevelType w:val="multilevel"/>
    <w:tmpl w:val="6554CF4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5F3568"/>
    <w:multiLevelType w:val="multilevel"/>
    <w:tmpl w:val="0C3838A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DB31CBC"/>
    <w:multiLevelType w:val="multilevel"/>
    <w:tmpl w:val="030AF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739758C"/>
    <w:multiLevelType w:val="multilevel"/>
    <w:tmpl w:val="BFD629C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6C4EB4"/>
    <w:multiLevelType w:val="multilevel"/>
    <w:tmpl w:val="25DE3C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6900197"/>
    <w:multiLevelType w:val="hybridMultilevel"/>
    <w:tmpl w:val="601EC6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371D0D"/>
    <w:multiLevelType w:val="multilevel"/>
    <w:tmpl w:val="7BC00B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1FD58A8"/>
    <w:multiLevelType w:val="multilevel"/>
    <w:tmpl w:val="DE8E81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48B937D8"/>
    <w:multiLevelType w:val="multilevel"/>
    <w:tmpl w:val="2EDACDB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DE64412"/>
    <w:multiLevelType w:val="multilevel"/>
    <w:tmpl w:val="516293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E526BF3"/>
    <w:multiLevelType w:val="multilevel"/>
    <w:tmpl w:val="2B2CA18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94276A6"/>
    <w:multiLevelType w:val="multilevel"/>
    <w:tmpl w:val="456A4B7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56B088F"/>
    <w:multiLevelType w:val="multilevel"/>
    <w:tmpl w:val="05002548"/>
    <w:lvl w:ilvl="0">
      <w:start w:val="1"/>
      <w:numFmt w:val="decimal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57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898" w:hanging="180"/>
      </w:pPr>
    </w:lvl>
  </w:abstractNum>
  <w:abstractNum w:abstractNumId="16" w15:restartNumberingAfterBreak="0">
    <w:nsid w:val="68055022"/>
    <w:multiLevelType w:val="hybridMultilevel"/>
    <w:tmpl w:val="E0E8EA62"/>
    <w:lvl w:ilvl="0" w:tplc="0415000F">
      <w:start w:val="1"/>
      <w:numFmt w:val="decimal"/>
      <w:lvlText w:val="%1."/>
      <w:lvlJc w:val="left"/>
      <w:pPr>
        <w:ind w:left="815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09552F"/>
    <w:multiLevelType w:val="multilevel"/>
    <w:tmpl w:val="8AD20E5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0" w:firstLine="0"/>
      </w:pPr>
    </w:lvl>
  </w:abstractNum>
  <w:abstractNum w:abstractNumId="18" w15:restartNumberingAfterBreak="0">
    <w:nsid w:val="6A4F2503"/>
    <w:multiLevelType w:val="multilevel"/>
    <w:tmpl w:val="157217D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F4F0275"/>
    <w:multiLevelType w:val="multilevel"/>
    <w:tmpl w:val="EFB6DF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7256110A"/>
    <w:multiLevelType w:val="multilevel"/>
    <w:tmpl w:val="E3B2A54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84D6E51"/>
    <w:multiLevelType w:val="multilevel"/>
    <w:tmpl w:val="456A4B7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98232E0"/>
    <w:multiLevelType w:val="multilevel"/>
    <w:tmpl w:val="EF2E40C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9E800D5"/>
    <w:multiLevelType w:val="multilevel"/>
    <w:tmpl w:val="2F007D5A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0" w:firstLine="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24" w15:restartNumberingAfterBreak="0">
    <w:nsid w:val="7B2F10FF"/>
    <w:multiLevelType w:val="multilevel"/>
    <w:tmpl w:val="75781E8E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4"/>
  </w:num>
  <w:num w:numId="3">
    <w:abstractNumId w:val="3"/>
  </w:num>
  <w:num w:numId="4">
    <w:abstractNumId w:val="20"/>
  </w:num>
  <w:num w:numId="5">
    <w:abstractNumId w:val="11"/>
  </w:num>
  <w:num w:numId="6">
    <w:abstractNumId w:val="13"/>
  </w:num>
  <w:num w:numId="7">
    <w:abstractNumId w:val="6"/>
  </w:num>
  <w:num w:numId="8">
    <w:abstractNumId w:val="24"/>
  </w:num>
  <w:num w:numId="9">
    <w:abstractNumId w:val="17"/>
  </w:num>
  <w:num w:numId="10">
    <w:abstractNumId w:val="23"/>
  </w:num>
  <w:num w:numId="11">
    <w:abstractNumId w:val="9"/>
  </w:num>
  <w:num w:numId="12">
    <w:abstractNumId w:val="5"/>
  </w:num>
  <w:num w:numId="13">
    <w:abstractNumId w:val="10"/>
  </w:num>
  <w:num w:numId="14">
    <w:abstractNumId w:val="19"/>
  </w:num>
  <w:num w:numId="15">
    <w:abstractNumId w:val="1"/>
  </w:num>
  <w:num w:numId="16">
    <w:abstractNumId w:val="16"/>
  </w:num>
  <w:num w:numId="17">
    <w:abstractNumId w:val="8"/>
  </w:num>
  <w:num w:numId="18">
    <w:abstractNumId w:val="7"/>
  </w:num>
  <w:num w:numId="19">
    <w:abstractNumId w:val="4"/>
  </w:num>
  <w:num w:numId="20">
    <w:abstractNumId w:val="12"/>
  </w:num>
  <w:num w:numId="21">
    <w:abstractNumId w:val="0"/>
  </w:num>
  <w:num w:numId="22">
    <w:abstractNumId w:val="15"/>
  </w:num>
  <w:num w:numId="23">
    <w:abstractNumId w:val="18"/>
  </w:num>
  <w:num w:numId="24">
    <w:abstractNumId w:val="2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22B"/>
    <w:rsid w:val="00152A72"/>
    <w:rsid w:val="006230F3"/>
    <w:rsid w:val="00B163B3"/>
    <w:rsid w:val="00C63F6E"/>
    <w:rsid w:val="00D350CC"/>
    <w:rsid w:val="00D5422B"/>
    <w:rsid w:val="00D56445"/>
    <w:rsid w:val="00E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590617-D778-4D60-8113-B7A3442AA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3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3F6E"/>
  </w:style>
  <w:style w:type="paragraph" w:styleId="Stopka">
    <w:name w:val="footer"/>
    <w:basedOn w:val="Normalny"/>
    <w:link w:val="StopkaZnak"/>
    <w:uiPriority w:val="99"/>
    <w:unhideWhenUsed/>
    <w:rsid w:val="00C63F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3F6E"/>
  </w:style>
  <w:style w:type="paragraph" w:styleId="Tekstdymka">
    <w:name w:val="Balloon Text"/>
    <w:basedOn w:val="Normalny"/>
    <w:link w:val="TekstdymkaZnak"/>
    <w:uiPriority w:val="99"/>
    <w:semiHidden/>
    <w:unhideWhenUsed/>
    <w:rsid w:val="00C63F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F6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6230F3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6230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3750</Words>
  <Characters>22502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r.zydkiewicz</cp:lastModifiedBy>
  <cp:revision>2</cp:revision>
  <cp:lastPrinted>2022-09-12T07:37:00Z</cp:lastPrinted>
  <dcterms:created xsi:type="dcterms:W3CDTF">2022-11-02T11:29:00Z</dcterms:created>
  <dcterms:modified xsi:type="dcterms:W3CDTF">2022-11-02T11:29:00Z</dcterms:modified>
</cp:coreProperties>
</file>